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26" w:rsidRPr="008C45F8" w:rsidRDefault="008A41B4">
      <w:pPr>
        <w:rPr>
          <w:rFonts w:ascii="Times New Roman" w:hAnsi="Times New Roman" w:cs="Times New Roman"/>
          <w:sz w:val="24"/>
          <w:szCs w:val="24"/>
        </w:rPr>
      </w:pPr>
      <w:r w:rsidRPr="008C45F8">
        <w:rPr>
          <w:rFonts w:ascii="Times New Roman" w:hAnsi="Times New Roman" w:cs="Times New Roman"/>
          <w:sz w:val="24"/>
          <w:szCs w:val="24"/>
        </w:rPr>
        <w:t>Tabela 5</w:t>
      </w:r>
    </w:p>
    <w:tbl>
      <w:tblPr>
        <w:tblStyle w:val="TableNormal"/>
        <w:tblW w:w="9062" w:type="dxa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8A41B4" w:rsidRPr="008C45F8" w:rsidTr="00366A6F">
        <w:trPr>
          <w:trHeight w:hRule="exact" w:val="2211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41B4" w:rsidRPr="0027353E" w:rsidRDefault="008A41B4" w:rsidP="001165FC">
            <w:pPr>
              <w:pStyle w:val="Tekstpodstawowy"/>
              <w:tabs>
                <w:tab w:val="left" w:pos="972"/>
              </w:tabs>
              <w:spacing w:before="0" w:after="120"/>
              <w:ind w:left="0" w:firstLine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</w:pPr>
            <w:bookmarkStart w:id="0" w:name="_GoBack"/>
            <w:r w:rsidRPr="0027353E">
              <w:rPr>
                <w:rFonts w:cs="Times New Roman"/>
                <w:b/>
                <w:spacing w:val="-1"/>
                <w:sz w:val="22"/>
                <w:szCs w:val="22"/>
                <w:lang w:val="pl-PL"/>
              </w:rPr>
              <w:t xml:space="preserve">Grupy zajęć, w ramach których </w:t>
            </w:r>
            <w:r w:rsidRPr="0027353E">
              <w:rPr>
                <w:b/>
                <w:spacing w:val="-1"/>
                <w:sz w:val="22"/>
                <w:szCs w:val="22"/>
                <w:lang w:val="pl-PL"/>
              </w:rPr>
              <w:t xml:space="preserve">osiągane są szczegółowe efekty uczenia się </w:t>
            </w:r>
            <w:r w:rsidRPr="0027353E">
              <w:rPr>
                <w:b/>
                <w:spacing w:val="-7"/>
                <w:sz w:val="22"/>
                <w:szCs w:val="22"/>
                <w:lang w:val="pl-PL"/>
              </w:rPr>
              <w:t xml:space="preserve">– </w:t>
            </w:r>
            <w:r w:rsidRPr="0027353E">
              <w:rPr>
                <w:b/>
                <w:spacing w:val="-1"/>
                <w:sz w:val="22"/>
                <w:szCs w:val="22"/>
                <w:lang w:val="pl-PL"/>
              </w:rPr>
              <w:t>w przypadku wnioskowania o pozwolenie na utworzenie studiów</w:t>
            </w:r>
            <w:r w:rsidR="008A2CAB" w:rsidRPr="0027353E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 w:rsidR="008A2CAB" w:rsidRPr="0027353E">
              <w:rPr>
                <w:b/>
                <w:spacing w:val="-1"/>
                <w:sz w:val="22"/>
                <w:szCs w:val="22"/>
                <w:u w:val="single"/>
                <w:lang w:val="pl-PL"/>
              </w:rPr>
              <w:t xml:space="preserve">na kierunku </w:t>
            </w:r>
            <w:r w:rsidR="00366A6F" w:rsidRPr="0027353E">
              <w:rPr>
                <w:b/>
                <w:spacing w:val="-1"/>
                <w:sz w:val="22"/>
                <w:szCs w:val="22"/>
                <w:u w:val="single"/>
                <w:lang w:val="pl-PL"/>
              </w:rPr>
              <w:t xml:space="preserve">pedagogika specjalna </w:t>
            </w:r>
            <w:r w:rsidR="008A2CAB" w:rsidRPr="0027353E">
              <w:rPr>
                <w:b/>
                <w:spacing w:val="-1"/>
                <w:sz w:val="22"/>
                <w:szCs w:val="22"/>
                <w:lang w:val="pl-PL"/>
              </w:rPr>
              <w:t>przygotowującym</w:t>
            </w:r>
            <w:r w:rsidRPr="0027353E">
              <w:rPr>
                <w:b/>
                <w:spacing w:val="-1"/>
                <w:sz w:val="22"/>
                <w:szCs w:val="22"/>
                <w:lang w:val="pl-PL"/>
              </w:rPr>
              <w:t xml:space="preserve"> do wykonywa</w:t>
            </w:r>
            <w:r w:rsidR="0027353E" w:rsidRPr="0027353E">
              <w:rPr>
                <w:b/>
                <w:spacing w:val="-1"/>
                <w:sz w:val="22"/>
                <w:szCs w:val="22"/>
                <w:lang w:val="pl-PL"/>
              </w:rPr>
              <w:t>nia zawodu nauczyciela, o których</w:t>
            </w:r>
            <w:r w:rsidRPr="0027353E">
              <w:rPr>
                <w:b/>
                <w:spacing w:val="-1"/>
                <w:sz w:val="22"/>
                <w:szCs w:val="22"/>
                <w:lang w:val="pl-PL"/>
              </w:rPr>
              <w:t xml:space="preserve"> mowa w art. 68 ust. 1</w:t>
            </w:r>
            <w:r w:rsidR="004170D6" w:rsidRPr="0027353E">
              <w:rPr>
                <w:b/>
                <w:spacing w:val="-1"/>
                <w:sz w:val="22"/>
                <w:szCs w:val="22"/>
                <w:lang w:val="pl-PL"/>
              </w:rPr>
              <w:t xml:space="preserve"> pkt 11</w:t>
            </w:r>
            <w:r w:rsidRPr="0027353E">
              <w:rPr>
                <w:b/>
                <w:spacing w:val="-1"/>
                <w:sz w:val="22"/>
                <w:szCs w:val="22"/>
                <w:lang w:val="pl-PL"/>
              </w:rPr>
              <w:t xml:space="preserve"> ustawy z dnia 20 lipca 2018 Prawo o szkolnictwie wyższym i nauce (</w:t>
            </w:r>
            <w:r w:rsidRPr="0027353E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Dz. U. z 2020 r. poz. 85</w:t>
            </w:r>
            <w:r w:rsidR="0027353E" w:rsidRPr="0027353E">
              <w:rPr>
                <w:b/>
                <w:color w:val="000000"/>
                <w:sz w:val="22"/>
                <w:szCs w:val="22"/>
              </w:rPr>
              <w:t xml:space="preserve">, z </w:t>
            </w:r>
            <w:proofErr w:type="spellStart"/>
            <w:r w:rsidR="0027353E" w:rsidRPr="0027353E">
              <w:rPr>
                <w:b/>
                <w:color w:val="000000"/>
                <w:sz w:val="22"/>
                <w:szCs w:val="22"/>
              </w:rPr>
              <w:t>późn</w:t>
            </w:r>
            <w:proofErr w:type="spellEnd"/>
            <w:r w:rsidR="0027353E" w:rsidRPr="0027353E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27353E" w:rsidRPr="0027353E">
              <w:rPr>
                <w:b/>
                <w:color w:val="000000"/>
                <w:sz w:val="22"/>
                <w:szCs w:val="22"/>
              </w:rPr>
              <w:t>zm</w:t>
            </w:r>
            <w:proofErr w:type="spellEnd"/>
            <w:r w:rsidR="0027353E" w:rsidRPr="0027353E">
              <w:rPr>
                <w:b/>
                <w:color w:val="000000"/>
                <w:sz w:val="22"/>
                <w:szCs w:val="22"/>
              </w:rPr>
              <w:t>.</w:t>
            </w:r>
            <w:r w:rsidRPr="0027353E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)</w:t>
            </w:r>
          </w:p>
          <w:bookmarkEnd w:id="0"/>
          <w:p w:rsidR="00366A6F" w:rsidRPr="002C026A" w:rsidRDefault="00366A6F" w:rsidP="00366A6F">
            <w:pPr>
              <w:pStyle w:val="Tekstpodstawowy"/>
              <w:tabs>
                <w:tab w:val="left" w:pos="972"/>
              </w:tabs>
              <w:spacing w:before="0" w:after="120"/>
              <w:ind w:left="0" w:firstLine="0"/>
              <w:jc w:val="center"/>
              <w:rPr>
                <w:rFonts w:cs="Times New Roman"/>
                <w:b/>
                <w:i/>
                <w:color w:val="000000"/>
                <w:sz w:val="22"/>
                <w:szCs w:val="22"/>
                <w:lang w:val="pl-PL"/>
              </w:rPr>
            </w:pPr>
            <w:r w:rsidRPr="002C026A">
              <w:rPr>
                <w:i/>
                <w:spacing w:val="-1"/>
                <w:sz w:val="22"/>
                <w:szCs w:val="22"/>
                <w:lang w:val="pl-PL"/>
              </w:rPr>
              <w:t>(</w:t>
            </w:r>
            <w:r w:rsidRPr="002C026A">
              <w:rPr>
                <w:i/>
                <w:lang w:val="pl-PL"/>
              </w:rPr>
              <w:t xml:space="preserve">dotyczy wniosków o pozwolenie na </w:t>
            </w:r>
            <w:r w:rsidR="00547674">
              <w:rPr>
                <w:i/>
                <w:lang w:val="pl-PL"/>
              </w:rPr>
              <w:t xml:space="preserve">utworzenie </w:t>
            </w:r>
            <w:r w:rsidRPr="002C026A">
              <w:rPr>
                <w:i/>
                <w:lang w:val="pl-PL"/>
              </w:rPr>
              <w:t>studiów przygotowujących do wykonywania zawodu nauczyciela pedagoga specjalnego, nauczyciela logopedy i nauczyciela prowadzącego zajęcia wczesnego wspomagania rozwoju dziecka)</w:t>
            </w:r>
          </w:p>
          <w:p w:rsidR="00166B94" w:rsidRPr="008C45F8" w:rsidRDefault="00166B94" w:rsidP="001165FC">
            <w:pPr>
              <w:pStyle w:val="Tekstpodstawowy"/>
              <w:tabs>
                <w:tab w:val="left" w:pos="972"/>
              </w:tabs>
              <w:spacing w:before="0" w:after="120"/>
              <w:ind w:left="0" w:firstLine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8A41B4" w:rsidRPr="008C45F8" w:rsidRDefault="008A41B4" w:rsidP="001165FC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hAnsi="Times New Roman"/>
                <w:spacing w:val="-1"/>
                <w:lang w:val="pl-PL"/>
              </w:rPr>
            </w:pPr>
          </w:p>
        </w:tc>
      </w:tr>
      <w:tr w:rsidR="00F6543C" w:rsidRPr="008C45F8" w:rsidTr="005A653E">
        <w:trPr>
          <w:trHeight w:hRule="exact" w:val="567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8C45F8">
              <w:rPr>
                <w:rFonts w:ascii="Times New Roman" w:hAnsi="Times New Roman"/>
                <w:spacing w:val="-1"/>
                <w:lang w:val="pl-PL"/>
              </w:rPr>
              <w:t>Grupa 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8C45F8">
              <w:rPr>
                <w:rFonts w:ascii="Times New Roman" w:hAnsi="Times New Roman"/>
                <w:spacing w:val="-1"/>
                <w:lang w:val="pl-PL"/>
              </w:rPr>
              <w:t>Forma/formy</w:t>
            </w:r>
            <w:r w:rsidRPr="008C45F8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8C45F8">
              <w:rPr>
                <w:rFonts w:ascii="Times New Roman" w:hAnsi="Times New Roman"/>
                <w:lang w:val="pl-PL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43C" w:rsidRPr="008C45F8" w:rsidRDefault="00F6543C" w:rsidP="00F6543C">
            <w:pPr>
              <w:pStyle w:val="TableParagraph"/>
              <w:spacing w:line="248" w:lineRule="exact"/>
              <w:ind w:left="99"/>
              <w:jc w:val="center"/>
              <w:rPr>
                <w:rFonts w:ascii="Times New Roman" w:hAnsi="Times New Roman"/>
                <w:spacing w:val="-1"/>
                <w:lang w:val="pl-PL"/>
              </w:rPr>
            </w:pPr>
            <w:r w:rsidRPr="008C45F8">
              <w:rPr>
                <w:rFonts w:ascii="Times New Roman" w:hAnsi="Times New Roman"/>
                <w:spacing w:val="-1"/>
                <w:lang w:val="pl-PL"/>
              </w:rPr>
              <w:t>Łączna</w:t>
            </w:r>
            <w:r w:rsidRPr="008C45F8">
              <w:rPr>
                <w:rFonts w:ascii="Times New Roman" w:hAnsi="Times New Roman"/>
                <w:lang w:val="pl-PL"/>
              </w:rPr>
              <w:t xml:space="preserve"> </w:t>
            </w:r>
            <w:r w:rsidRPr="008C45F8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8C45F8">
              <w:rPr>
                <w:rFonts w:ascii="Times New Roman" w:hAnsi="Times New Roman"/>
                <w:lang w:val="pl-PL"/>
              </w:rPr>
              <w:t xml:space="preserve"> </w:t>
            </w:r>
            <w:r w:rsidRPr="008C45F8">
              <w:rPr>
                <w:rFonts w:ascii="Times New Roman" w:hAnsi="Times New Roman"/>
                <w:spacing w:val="-1"/>
                <w:lang w:val="pl-PL"/>
              </w:rPr>
              <w:t>godzin</w:t>
            </w:r>
          </w:p>
          <w:p w:rsidR="00F6543C" w:rsidRPr="008C45F8" w:rsidRDefault="00F6543C" w:rsidP="00F6543C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8C45F8">
              <w:rPr>
                <w:rFonts w:ascii="Times New Roman" w:hAnsi="Times New Roman"/>
                <w:spacing w:val="-1"/>
                <w:lang w:val="pl-PL"/>
              </w:rPr>
              <w:t>zajęć zorganizowanych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8C45F8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8C45F8">
              <w:rPr>
                <w:rFonts w:ascii="Times New Roman" w:hAnsi="Times New Roman"/>
                <w:lang w:val="pl-PL"/>
              </w:rPr>
              <w:t xml:space="preserve"> </w:t>
            </w:r>
            <w:r w:rsidRPr="008C45F8">
              <w:rPr>
                <w:rFonts w:ascii="Times New Roman" w:hAnsi="Times New Roman"/>
                <w:spacing w:val="-1"/>
                <w:lang w:val="pl-PL"/>
              </w:rPr>
              <w:t>punktów ECTS</w:t>
            </w:r>
          </w:p>
        </w:tc>
      </w:tr>
      <w:tr w:rsidR="00F6543C" w:rsidRPr="008C45F8" w:rsidTr="00166B94">
        <w:trPr>
          <w:trHeight w:hRule="exact" w:val="645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43C" w:rsidRPr="004A6D5D" w:rsidRDefault="00183926" w:rsidP="00166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A6D5D">
              <w:rPr>
                <w:rFonts w:ascii="Times New Roman" w:hAnsi="Times New Roman" w:cs="Times New Roman"/>
                <w:b/>
                <w:lang w:val="pl-PL"/>
              </w:rPr>
              <w:t>A. Kształcenie ogólne</w:t>
            </w:r>
          </w:p>
        </w:tc>
      </w:tr>
      <w:tr w:rsidR="00F6543C" w:rsidRPr="008C45F8" w:rsidTr="001165FC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F6543C" w:rsidRPr="008C45F8" w:rsidTr="001165FC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F6543C" w:rsidRPr="008C45F8" w:rsidTr="004A6D5D">
        <w:trPr>
          <w:trHeight w:hRule="exact" w:val="45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43C" w:rsidRPr="004A6D5D" w:rsidRDefault="00183926" w:rsidP="004A6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A6D5D">
              <w:rPr>
                <w:rFonts w:ascii="Times New Roman" w:hAnsi="Times New Roman" w:cs="Times New Roman"/>
                <w:b/>
                <w:lang w:val="pl-PL"/>
              </w:rPr>
              <w:t>B. Przygotowanie psychologiczno--pedagogiczne</w:t>
            </w: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F6543C" w:rsidRPr="008C45F8" w:rsidTr="00266E46">
        <w:trPr>
          <w:trHeight w:hRule="exact" w:val="493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43C" w:rsidRPr="004A6D5D" w:rsidRDefault="00183926" w:rsidP="0026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A6D5D">
              <w:rPr>
                <w:rFonts w:ascii="Times New Roman" w:hAnsi="Times New Roman" w:cs="Times New Roman"/>
                <w:b/>
                <w:lang w:val="pl-PL"/>
              </w:rPr>
              <w:t>C. Kształcenie kierunkowe</w:t>
            </w:r>
          </w:p>
        </w:tc>
      </w:tr>
      <w:tr w:rsidR="00183926" w:rsidRPr="008C45F8" w:rsidTr="004A6D5D">
        <w:trPr>
          <w:trHeight w:hRule="exact" w:val="340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3926" w:rsidRPr="004A6D5D" w:rsidRDefault="00183926" w:rsidP="004A6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A6D5D">
              <w:rPr>
                <w:rFonts w:ascii="Times New Roman" w:hAnsi="Times New Roman" w:cs="Times New Roman"/>
                <w:b/>
                <w:lang w:val="pl-PL"/>
              </w:rPr>
              <w:t>C.1. Przygotowanie merytoryczne</w:t>
            </w: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183926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926" w:rsidRPr="004A6D5D" w:rsidRDefault="00183926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926" w:rsidRPr="004A6D5D" w:rsidRDefault="00183926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926" w:rsidRPr="004A6D5D" w:rsidRDefault="00183926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926" w:rsidRPr="004A6D5D" w:rsidRDefault="00183926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30726D" w:rsidRPr="008C45F8" w:rsidTr="00A3468F">
        <w:trPr>
          <w:trHeight w:hRule="exact" w:val="264"/>
        </w:trPr>
        <w:tc>
          <w:tcPr>
            <w:tcW w:w="4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26D" w:rsidRPr="004A6D5D" w:rsidRDefault="0030726D" w:rsidP="0030726D">
            <w:pPr>
              <w:jc w:val="right"/>
              <w:rPr>
                <w:rFonts w:ascii="Times New Roman" w:hAnsi="Times New Roman" w:cs="Times New Roman"/>
                <w:b/>
                <w:lang w:val="pl-PL"/>
              </w:rPr>
            </w:pPr>
            <w:r w:rsidRPr="004A6D5D">
              <w:rPr>
                <w:rFonts w:ascii="Times New Roman" w:hAnsi="Times New Roman" w:cs="Times New Roman"/>
                <w:b/>
                <w:lang w:val="pl-PL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26D" w:rsidRPr="004A6D5D" w:rsidRDefault="0030726D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26D" w:rsidRPr="004A6D5D" w:rsidRDefault="0030726D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F6543C" w:rsidRPr="008C45F8" w:rsidTr="004A6D5D">
        <w:trPr>
          <w:trHeight w:hRule="exact" w:val="56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43C" w:rsidRPr="004A6D5D" w:rsidRDefault="00183926" w:rsidP="004A6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A6D5D">
              <w:rPr>
                <w:rFonts w:ascii="Times New Roman" w:hAnsi="Times New Roman" w:cs="Times New Roman"/>
                <w:b/>
                <w:lang w:val="pl-PL"/>
              </w:rPr>
              <w:t>C.2. Przygotowanie psychologiczne do pracy z dziećmi i uczniami ze specjalnymi potrzebami edukacyjnymi</w:t>
            </w: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F6543C" w:rsidRPr="008C45F8" w:rsidTr="004A6D5D">
        <w:trPr>
          <w:trHeight w:hRule="exact" w:val="56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43C" w:rsidRPr="004A6D5D" w:rsidRDefault="00183926" w:rsidP="004A6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A6D5D">
              <w:rPr>
                <w:rFonts w:ascii="Times New Roman" w:hAnsi="Times New Roman" w:cs="Times New Roman"/>
                <w:b/>
                <w:lang w:val="pl-PL"/>
              </w:rPr>
              <w:t>C.3. Przygotowanie pedagogiczne do pracy z dziećmi i uczniami ze specjalnymi potrzebami edukacyjnymi</w:t>
            </w: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F6543C" w:rsidRPr="008C45F8" w:rsidTr="004A6D5D">
        <w:trPr>
          <w:trHeight w:hRule="exact" w:val="39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43C" w:rsidRPr="004A6D5D" w:rsidRDefault="00183926" w:rsidP="004A6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A6D5D">
              <w:rPr>
                <w:rFonts w:ascii="Times New Roman" w:hAnsi="Times New Roman" w:cs="Times New Roman"/>
                <w:b/>
                <w:lang w:val="pl-PL"/>
              </w:rPr>
              <w:t>C.4. Przygotowanie pedagogiczne do pracy z osobami dorosłymi z niepełnosprawnościami</w:t>
            </w: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F6543C" w:rsidRPr="008C45F8" w:rsidTr="004A6D5D">
        <w:trPr>
          <w:trHeight w:hRule="exact" w:val="45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43C" w:rsidRPr="004A6D5D" w:rsidRDefault="00183926" w:rsidP="00D70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A6D5D">
              <w:rPr>
                <w:rFonts w:ascii="Times New Roman" w:hAnsi="Times New Roman" w:cs="Times New Roman"/>
                <w:b/>
                <w:lang w:val="pl-PL"/>
              </w:rPr>
              <w:t>C.5. Dydaktyka specjalna</w:t>
            </w: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D70CA7" w:rsidRPr="008C45F8" w:rsidTr="004A6D5D">
        <w:trPr>
          <w:trHeight w:hRule="exact" w:val="39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0CA7" w:rsidRPr="004A6D5D" w:rsidRDefault="00183926" w:rsidP="004A6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A6D5D">
              <w:rPr>
                <w:rFonts w:ascii="Times New Roman" w:hAnsi="Times New Roman" w:cs="Times New Roman"/>
                <w:b/>
                <w:lang w:val="pl-PL"/>
              </w:rPr>
              <w:t>C.6. Diagnostyka w pedagogice specjalnej</w:t>
            </w:r>
          </w:p>
        </w:tc>
      </w:tr>
      <w:tr w:rsidR="00D70CA7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D70CA7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D70CA7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D70CA7" w:rsidRPr="008C45F8" w:rsidTr="00D70CA7">
        <w:trPr>
          <w:trHeight w:hRule="exact" w:val="340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0CA7" w:rsidRPr="004A6D5D" w:rsidRDefault="002B3C0C" w:rsidP="00D70CA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A6D5D">
              <w:rPr>
                <w:rFonts w:ascii="Times New Roman" w:hAnsi="Times New Roman" w:cs="Times New Roman"/>
                <w:b/>
                <w:lang w:val="pl-PL"/>
              </w:rPr>
              <w:t>C.7. Praktyki zawodowe</w:t>
            </w:r>
          </w:p>
        </w:tc>
      </w:tr>
      <w:tr w:rsidR="00D70CA7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D70CA7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D70CA7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D70CA7" w:rsidRPr="008C45F8" w:rsidTr="00D70CA7">
        <w:trPr>
          <w:trHeight w:hRule="exact" w:val="340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0CA7" w:rsidRPr="004A6D5D" w:rsidRDefault="002B3C0C" w:rsidP="00D70CA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A6D5D">
              <w:rPr>
                <w:rFonts w:ascii="Times New Roman" w:hAnsi="Times New Roman" w:cs="Times New Roman"/>
                <w:b/>
                <w:lang w:val="pl-PL"/>
              </w:rPr>
              <w:t>D. Edukacja włączająca</w:t>
            </w:r>
          </w:p>
        </w:tc>
      </w:tr>
      <w:tr w:rsidR="002B3C0C" w:rsidRPr="008C45F8" w:rsidTr="004A6D5D">
        <w:trPr>
          <w:trHeight w:hRule="exact" w:val="26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3C0C" w:rsidRPr="004A6D5D" w:rsidRDefault="002B3C0C" w:rsidP="004A6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A6D5D">
              <w:rPr>
                <w:rFonts w:ascii="Times New Roman" w:hAnsi="Times New Roman" w:cs="Times New Roman"/>
                <w:b/>
                <w:lang w:val="pl-PL"/>
              </w:rPr>
              <w:t>D.1. Teorie edukacji integracyjnej i włączającej</w:t>
            </w:r>
          </w:p>
        </w:tc>
      </w:tr>
      <w:tr w:rsidR="00D70CA7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D70CA7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B3C0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8C45F8" w:rsidRPr="008C45F8" w:rsidTr="004A6D5D">
        <w:trPr>
          <w:trHeight w:hRule="exact" w:val="62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45F8" w:rsidRPr="004A6D5D" w:rsidRDefault="002B3C0C" w:rsidP="004A6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A6D5D">
              <w:rPr>
                <w:rFonts w:ascii="Times New Roman" w:hAnsi="Times New Roman" w:cs="Times New Roman"/>
                <w:b/>
                <w:lang w:val="pl-PL"/>
              </w:rPr>
              <w:t>D.2. Diagnoza specjalnych potrzeb edukacyjnych, planowanie, realizacja i monitoring działań wspierających</w:t>
            </w:r>
          </w:p>
        </w:tc>
      </w:tr>
      <w:tr w:rsidR="00D70CA7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D70CA7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D70CA7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4A6D5D" w:rsidRDefault="00D70CA7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B3C0C" w:rsidRPr="008C45F8" w:rsidTr="004A6D5D">
        <w:trPr>
          <w:trHeight w:hRule="exact" w:val="26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3C0C" w:rsidRPr="004A6D5D" w:rsidRDefault="002B3C0C" w:rsidP="004A6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A6D5D">
              <w:rPr>
                <w:rFonts w:ascii="Times New Roman" w:hAnsi="Times New Roman" w:cs="Times New Roman"/>
                <w:b/>
                <w:lang w:val="pl-PL"/>
              </w:rPr>
              <w:t>D.3. Metodyka kształcenia w grupach zróżnicowanych</w:t>
            </w:r>
          </w:p>
        </w:tc>
      </w:tr>
      <w:tr w:rsidR="002B3C0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B3C0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B3C0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B3C0C" w:rsidRPr="008C45F8" w:rsidTr="004A6D5D">
        <w:trPr>
          <w:trHeight w:hRule="exact" w:val="39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3C0C" w:rsidRPr="004A6D5D" w:rsidRDefault="002B3C0C" w:rsidP="004A6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A6D5D">
              <w:rPr>
                <w:rFonts w:ascii="Times New Roman" w:hAnsi="Times New Roman" w:cs="Times New Roman"/>
                <w:b/>
                <w:lang w:val="pl-PL"/>
              </w:rPr>
              <w:t>D.4. Programy wychowawcze w edukacji integracyjnej i włączającej</w:t>
            </w:r>
          </w:p>
        </w:tc>
      </w:tr>
      <w:tr w:rsidR="002B3C0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B3C0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B3C0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B3C0C" w:rsidRPr="008C45F8" w:rsidTr="004A6D5D">
        <w:trPr>
          <w:trHeight w:hRule="exact" w:val="26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3C0C" w:rsidRPr="004A6D5D" w:rsidRDefault="002B3C0C" w:rsidP="004A6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A6D5D">
              <w:rPr>
                <w:rFonts w:ascii="Times New Roman" w:hAnsi="Times New Roman" w:cs="Times New Roman"/>
                <w:b/>
                <w:lang w:val="pl-PL"/>
              </w:rPr>
              <w:t>D.5. Organizacja edukacji włączającej</w:t>
            </w:r>
          </w:p>
        </w:tc>
      </w:tr>
      <w:tr w:rsidR="002B3C0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B3C0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B3C0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B3C0C" w:rsidRPr="008C45F8" w:rsidTr="004A6D5D">
        <w:trPr>
          <w:trHeight w:hRule="exact" w:val="26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3C0C" w:rsidRPr="004A6D5D" w:rsidRDefault="002B3C0C" w:rsidP="004A6D5D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A6D5D">
              <w:rPr>
                <w:rFonts w:ascii="Times New Roman" w:hAnsi="Times New Roman" w:cs="Times New Roman"/>
                <w:b/>
                <w:lang w:val="pl-PL"/>
              </w:rPr>
              <w:t>D.6. Praktyki zawodowe</w:t>
            </w:r>
          </w:p>
        </w:tc>
      </w:tr>
      <w:tr w:rsidR="002B3C0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B3C0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B3C0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B3C0C" w:rsidRPr="008C45F8" w:rsidTr="004A6D5D">
        <w:trPr>
          <w:trHeight w:hRule="exact" w:val="26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3C0C" w:rsidRPr="004A6D5D" w:rsidRDefault="002B3C0C" w:rsidP="004A6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A6D5D">
              <w:rPr>
                <w:rFonts w:ascii="Times New Roman" w:hAnsi="Times New Roman" w:cs="Times New Roman"/>
                <w:b/>
                <w:lang w:val="pl-PL"/>
              </w:rPr>
              <w:t>E. Przygotowanie w poszczególnych zakresach pedagogiki specjalnej</w:t>
            </w:r>
          </w:p>
        </w:tc>
      </w:tr>
      <w:tr w:rsidR="002B3C0C" w:rsidRPr="008C45F8" w:rsidTr="004A6D5D">
        <w:trPr>
          <w:trHeight w:hRule="exact" w:val="26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3C0C" w:rsidRPr="004A6D5D" w:rsidRDefault="002B3C0C" w:rsidP="004A6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A6D5D">
              <w:rPr>
                <w:rFonts w:ascii="Times New Roman" w:hAnsi="Times New Roman" w:cs="Times New Roman"/>
                <w:b/>
                <w:lang w:val="pl-PL"/>
              </w:rPr>
              <w:t>E.1. Przygotowanie merytoryczne</w:t>
            </w:r>
          </w:p>
        </w:tc>
      </w:tr>
      <w:tr w:rsidR="002B3C0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B3C0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B3C0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30726D" w:rsidRPr="008C45F8" w:rsidTr="00953EA9">
        <w:trPr>
          <w:trHeight w:hRule="exact" w:val="264"/>
        </w:trPr>
        <w:tc>
          <w:tcPr>
            <w:tcW w:w="4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26D" w:rsidRPr="004A6D5D" w:rsidRDefault="0030726D" w:rsidP="0030726D">
            <w:pPr>
              <w:jc w:val="right"/>
              <w:rPr>
                <w:rFonts w:ascii="Times New Roman" w:hAnsi="Times New Roman" w:cs="Times New Roman"/>
                <w:b/>
                <w:lang w:val="pl-PL"/>
              </w:rPr>
            </w:pPr>
            <w:r w:rsidRPr="004A6D5D">
              <w:rPr>
                <w:rFonts w:ascii="Times New Roman" w:hAnsi="Times New Roman" w:cs="Times New Roman"/>
                <w:b/>
                <w:lang w:val="pl-PL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26D" w:rsidRPr="004A6D5D" w:rsidRDefault="0030726D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26D" w:rsidRPr="004A6D5D" w:rsidRDefault="0030726D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B3C0C" w:rsidRPr="008C45F8" w:rsidTr="004A6D5D">
        <w:trPr>
          <w:trHeight w:hRule="exact" w:val="26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3C0C" w:rsidRPr="004A6D5D" w:rsidRDefault="002B3C0C" w:rsidP="004A6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A6D5D">
              <w:rPr>
                <w:rFonts w:ascii="Times New Roman" w:hAnsi="Times New Roman" w:cs="Times New Roman"/>
                <w:b/>
                <w:lang w:val="pl-PL"/>
              </w:rPr>
              <w:t>E.2. Przygotowanie dydaktyczno-metodyczne</w:t>
            </w:r>
          </w:p>
        </w:tc>
      </w:tr>
      <w:tr w:rsidR="002B3C0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B3C0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B3C0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B3C0C" w:rsidRPr="008C45F8" w:rsidTr="004A6D5D">
        <w:trPr>
          <w:trHeight w:hRule="exact" w:val="26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3C0C" w:rsidRPr="004A6D5D" w:rsidRDefault="002B3C0C" w:rsidP="004A6D5D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A6D5D">
              <w:rPr>
                <w:rFonts w:ascii="Times New Roman" w:hAnsi="Times New Roman" w:cs="Times New Roman"/>
                <w:b/>
                <w:lang w:val="pl-PL"/>
              </w:rPr>
              <w:t>E.3. Praktyki zawodowe</w:t>
            </w:r>
          </w:p>
        </w:tc>
      </w:tr>
      <w:tr w:rsidR="002B3C0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B3C0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B3C0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B3C0C" w:rsidRPr="008C45F8" w:rsidTr="004A6D5D">
        <w:trPr>
          <w:trHeight w:hRule="exact" w:val="26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3C0C" w:rsidRPr="004A6D5D" w:rsidRDefault="002B3C0C" w:rsidP="004A6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A6D5D">
              <w:rPr>
                <w:rFonts w:ascii="Times New Roman" w:hAnsi="Times New Roman" w:cs="Times New Roman"/>
                <w:b/>
                <w:lang w:val="pl-PL"/>
              </w:rPr>
              <w:t>F. Wsparcie warsztatu pracy pedagoga specjalnego</w:t>
            </w:r>
          </w:p>
        </w:tc>
      </w:tr>
      <w:tr w:rsidR="002B3C0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B3C0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B3C0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B3C0C" w:rsidRPr="008C45F8" w:rsidTr="004A6D5D">
        <w:trPr>
          <w:trHeight w:hRule="exact" w:val="26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3C0C" w:rsidRPr="004A6D5D" w:rsidRDefault="002B3C0C" w:rsidP="004A6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A6D5D">
              <w:rPr>
                <w:rFonts w:ascii="Times New Roman" w:hAnsi="Times New Roman" w:cs="Times New Roman"/>
                <w:b/>
                <w:lang w:val="pl-PL"/>
              </w:rPr>
              <w:t>G. Metodologia badań naukowych</w:t>
            </w:r>
          </w:p>
        </w:tc>
      </w:tr>
      <w:tr w:rsidR="002B3C0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B3C0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B3C0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C0C" w:rsidRPr="004A6D5D" w:rsidRDefault="002B3C0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F6543C" w:rsidRPr="008C45F8" w:rsidTr="001165FC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4A6D5D">
              <w:rPr>
                <w:rFonts w:ascii="Times New Roman" w:hAnsi="Times New Roman" w:cs="Times New Roman"/>
                <w:b/>
                <w:spacing w:val="-1"/>
                <w:lang w:val="pl-PL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4A6D5D" w:rsidRDefault="00F6543C" w:rsidP="00F6543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:rsidR="008A41B4" w:rsidRDefault="008A41B4"/>
    <w:sectPr w:rsidR="008A4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6A4" w:rsidRDefault="006A56A4" w:rsidP="008A41B4">
      <w:pPr>
        <w:spacing w:after="0" w:line="240" w:lineRule="auto"/>
      </w:pPr>
      <w:r>
        <w:separator/>
      </w:r>
    </w:p>
  </w:endnote>
  <w:endnote w:type="continuationSeparator" w:id="0">
    <w:p w:rsidR="006A56A4" w:rsidRDefault="006A56A4" w:rsidP="008A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D6" w:rsidRDefault="00EF00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081160"/>
      <w:docPartObj>
        <w:docPartGallery w:val="Page Numbers (Bottom of Page)"/>
        <w:docPartUnique/>
      </w:docPartObj>
    </w:sdtPr>
    <w:sdtEndPr/>
    <w:sdtContent>
      <w:p w:rsidR="00EF00D6" w:rsidRDefault="00EF0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53E">
          <w:rPr>
            <w:noProof/>
          </w:rPr>
          <w:t>3</w:t>
        </w:r>
        <w:r>
          <w:fldChar w:fldCharType="end"/>
        </w:r>
      </w:p>
    </w:sdtContent>
  </w:sdt>
  <w:p w:rsidR="002F3B94" w:rsidRDefault="002F3B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D6" w:rsidRDefault="00EF00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6A4" w:rsidRDefault="006A56A4" w:rsidP="008A41B4">
      <w:pPr>
        <w:spacing w:after="0" w:line="240" w:lineRule="auto"/>
      </w:pPr>
      <w:r>
        <w:separator/>
      </w:r>
    </w:p>
  </w:footnote>
  <w:footnote w:type="continuationSeparator" w:id="0">
    <w:p w:rsidR="006A56A4" w:rsidRDefault="006A56A4" w:rsidP="008A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D6" w:rsidRDefault="00EF00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D6" w:rsidRDefault="00EF00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D6" w:rsidRDefault="00EF00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B4"/>
    <w:rsid w:val="000647D0"/>
    <w:rsid w:val="001312E4"/>
    <w:rsid w:val="00166B94"/>
    <w:rsid w:val="00183926"/>
    <w:rsid w:val="00266E46"/>
    <w:rsid w:val="0027353E"/>
    <w:rsid w:val="002B3C0C"/>
    <w:rsid w:val="002F3B94"/>
    <w:rsid w:val="0030726D"/>
    <w:rsid w:val="00366A6F"/>
    <w:rsid w:val="003D34D3"/>
    <w:rsid w:val="004170D6"/>
    <w:rsid w:val="004A6D5D"/>
    <w:rsid w:val="00547674"/>
    <w:rsid w:val="006A56A4"/>
    <w:rsid w:val="006E3E9F"/>
    <w:rsid w:val="00741526"/>
    <w:rsid w:val="00753C24"/>
    <w:rsid w:val="008417E5"/>
    <w:rsid w:val="008A2CAB"/>
    <w:rsid w:val="008A41B4"/>
    <w:rsid w:val="008C45F8"/>
    <w:rsid w:val="009F24CB"/>
    <w:rsid w:val="00A74776"/>
    <w:rsid w:val="00BF1E30"/>
    <w:rsid w:val="00CF2CD8"/>
    <w:rsid w:val="00D50F6D"/>
    <w:rsid w:val="00D70CA7"/>
    <w:rsid w:val="00E1735D"/>
    <w:rsid w:val="00EF00D6"/>
    <w:rsid w:val="00F6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AA84"/>
  <w15:chartTrackingRefBased/>
  <w15:docId w15:val="{6CADE323-8BC3-4F2B-A6F1-9F726A3F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A41B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41B4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A41B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8A4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1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A41B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8A41B4"/>
    <w:pPr>
      <w:widowControl w:val="0"/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B94"/>
  </w:style>
  <w:style w:type="paragraph" w:styleId="Stopka">
    <w:name w:val="footer"/>
    <w:basedOn w:val="Normalny"/>
    <w:link w:val="StopkaZnak"/>
    <w:uiPriority w:val="99"/>
    <w:unhideWhenUsed/>
    <w:rsid w:val="002F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3F8E0-BC32-4BA4-ADEF-6450E3A9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Próchnicka</dc:creator>
  <cp:keywords/>
  <dc:description/>
  <cp:lastModifiedBy>Maria Próchnicka</cp:lastModifiedBy>
  <cp:revision>10</cp:revision>
  <dcterms:created xsi:type="dcterms:W3CDTF">2020-02-17T22:16:00Z</dcterms:created>
  <dcterms:modified xsi:type="dcterms:W3CDTF">2020-03-15T15:50:00Z</dcterms:modified>
</cp:coreProperties>
</file>