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31E1" w14:textId="7F7491E0" w:rsidR="00B0265D" w:rsidRPr="00CF17C0" w:rsidRDefault="00B0265D" w:rsidP="00B0265D">
      <w:pPr>
        <w:jc w:val="center"/>
        <w:rPr>
          <w:rFonts w:asciiTheme="minorHAnsi" w:hAnsiTheme="minorHAnsi" w:cstheme="minorHAnsi"/>
          <w:b/>
          <w:bCs/>
        </w:rPr>
      </w:pPr>
      <w:r w:rsidRPr="00CF17C0">
        <w:rPr>
          <w:rFonts w:asciiTheme="minorHAnsi" w:hAnsiTheme="minorHAnsi" w:cstheme="minorHAnsi"/>
          <w:b/>
          <w:bCs/>
        </w:rPr>
        <w:t xml:space="preserve">Karta informacyjna o kandydacie na eksperta Polskiej Komisji Akredytacyjnej </w:t>
      </w:r>
      <w:r w:rsidRPr="00CF17C0">
        <w:rPr>
          <w:rFonts w:asciiTheme="minorHAnsi" w:hAnsiTheme="minorHAnsi" w:cstheme="minorHAnsi"/>
          <w:b/>
          <w:bCs/>
        </w:rPr>
        <w:br/>
        <w:t>z grona pracodawców lub reprezentujących ich organizacji</w:t>
      </w:r>
    </w:p>
    <w:p w14:paraId="360D40AD" w14:textId="77777777" w:rsidR="00B0265D" w:rsidRPr="00CF17C0" w:rsidRDefault="00B0265D" w:rsidP="00B0265D">
      <w:pPr>
        <w:jc w:val="center"/>
        <w:rPr>
          <w:rFonts w:asciiTheme="minorHAnsi" w:hAnsiTheme="minorHAnsi" w:cstheme="minorHAnsi"/>
          <w:b/>
          <w:bCs/>
        </w:rPr>
      </w:pPr>
    </w:p>
    <w:p w14:paraId="322A3AE8" w14:textId="28E44B15" w:rsidR="001E269C" w:rsidRPr="00CF17C0" w:rsidRDefault="00CE7B6E" w:rsidP="00A6191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 xml:space="preserve">Nazwa </w:t>
      </w:r>
      <w:r w:rsidR="001833CF" w:rsidRPr="00CF17C0">
        <w:rPr>
          <w:rFonts w:asciiTheme="minorHAnsi" w:hAnsiTheme="minorHAnsi" w:cstheme="minorHAnsi"/>
          <w:sz w:val="22"/>
          <w:szCs w:val="22"/>
        </w:rPr>
        <w:t>podmiotu uprawnionego do zgłoszenia</w:t>
      </w:r>
      <w:r w:rsidR="001E269C" w:rsidRPr="00CF17C0">
        <w:rPr>
          <w:rFonts w:asciiTheme="minorHAnsi" w:hAnsiTheme="minorHAnsi" w:cstheme="minorHAnsi"/>
          <w:sz w:val="22"/>
          <w:szCs w:val="22"/>
        </w:rPr>
        <w:t xml:space="preserve"> kandydata</w:t>
      </w:r>
    </w:p>
    <w:p w14:paraId="1922A243" w14:textId="77777777" w:rsidR="00A61919" w:rsidRPr="00CF17C0" w:rsidRDefault="00A61919" w:rsidP="00A61919">
      <w:pPr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60B79EDB" w14:textId="77777777" w:rsidR="00550FE8" w:rsidRPr="00CF17C0" w:rsidRDefault="005B6636" w:rsidP="00A619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 xml:space="preserve">Nazwa </w:t>
      </w:r>
      <w:r w:rsidR="00E4645F" w:rsidRPr="00CF17C0">
        <w:rPr>
          <w:rFonts w:asciiTheme="minorHAnsi" w:hAnsiTheme="minorHAnsi" w:cstheme="minorHAnsi"/>
          <w:sz w:val="22"/>
          <w:szCs w:val="22"/>
        </w:rPr>
        <w:t>podmiotu</w:t>
      </w:r>
      <w:r w:rsidR="00C07388" w:rsidRPr="00CF17C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7E04DF" w:rsidRPr="00CF17C0">
        <w:rPr>
          <w:rFonts w:asciiTheme="minorHAnsi" w:hAnsiTheme="minorHAnsi" w:cstheme="minorHAnsi"/>
          <w:sz w:val="22"/>
          <w:szCs w:val="22"/>
        </w:rPr>
        <w:t>ego</w:t>
      </w:r>
      <w:r w:rsidR="00C07388" w:rsidRPr="00CF17C0">
        <w:rPr>
          <w:rFonts w:asciiTheme="minorHAnsi" w:hAnsiTheme="minorHAnsi" w:cstheme="minorHAnsi"/>
          <w:sz w:val="22"/>
          <w:szCs w:val="22"/>
        </w:rPr>
        <w:t xml:space="preserve"> podstawowe miejsce pracy</w:t>
      </w:r>
      <w:r w:rsidR="001E269C" w:rsidRPr="00CF17C0">
        <w:rPr>
          <w:rFonts w:asciiTheme="minorHAnsi" w:hAnsiTheme="minorHAnsi" w:cstheme="minorHAnsi"/>
          <w:sz w:val="22"/>
          <w:szCs w:val="22"/>
        </w:rPr>
        <w:t xml:space="preserve"> kandydata</w:t>
      </w:r>
    </w:p>
    <w:p w14:paraId="7F563270" w14:textId="77777777" w:rsidR="00A61919" w:rsidRPr="00CF17C0" w:rsidRDefault="00A61919" w:rsidP="00A61919">
      <w:pPr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28D9EEB2" w14:textId="77777777" w:rsidR="00C07388" w:rsidRPr="00CF17C0" w:rsidRDefault="005B6636" w:rsidP="00A619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Inne m</w:t>
      </w:r>
      <w:r w:rsidR="00C07388" w:rsidRPr="00CF17C0">
        <w:rPr>
          <w:rFonts w:asciiTheme="minorHAnsi" w:hAnsiTheme="minorHAnsi" w:cstheme="minorHAnsi"/>
          <w:sz w:val="22"/>
          <w:szCs w:val="22"/>
        </w:rPr>
        <w:t>iejsc</w:t>
      </w:r>
      <w:r w:rsidR="00CE7B6E" w:rsidRPr="00CF17C0">
        <w:rPr>
          <w:rFonts w:asciiTheme="minorHAnsi" w:hAnsiTheme="minorHAnsi" w:cstheme="minorHAnsi"/>
          <w:sz w:val="22"/>
          <w:szCs w:val="22"/>
        </w:rPr>
        <w:t>e</w:t>
      </w:r>
      <w:r w:rsidR="00C07388" w:rsidRPr="00CF17C0">
        <w:rPr>
          <w:rFonts w:asciiTheme="minorHAnsi" w:hAnsiTheme="minorHAnsi" w:cstheme="minorHAnsi"/>
          <w:sz w:val="22"/>
          <w:szCs w:val="22"/>
        </w:rPr>
        <w:t xml:space="preserve"> zatrudnienia</w:t>
      </w:r>
      <w:r w:rsidR="00827BCA" w:rsidRPr="00CF17C0">
        <w:rPr>
          <w:rFonts w:asciiTheme="minorHAnsi" w:hAnsiTheme="minorHAnsi" w:cstheme="minorHAnsi"/>
          <w:sz w:val="22"/>
          <w:szCs w:val="22"/>
        </w:rPr>
        <w:t xml:space="preserve"> </w:t>
      </w:r>
      <w:r w:rsidR="00585958" w:rsidRPr="00CF17C0">
        <w:rPr>
          <w:rFonts w:asciiTheme="minorHAnsi" w:hAnsiTheme="minorHAnsi" w:cstheme="minorHAnsi"/>
          <w:sz w:val="22"/>
          <w:szCs w:val="22"/>
        </w:rPr>
        <w:t xml:space="preserve">kandydata </w:t>
      </w:r>
    </w:p>
    <w:p w14:paraId="4BA6EDD1" w14:textId="77777777" w:rsidR="00A61919" w:rsidRPr="00CF17C0" w:rsidRDefault="00A61919" w:rsidP="00A61919">
      <w:pPr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5DFE4BE2" w14:textId="77777777" w:rsidR="0025750E" w:rsidRPr="00CF17C0" w:rsidRDefault="0025750E" w:rsidP="00CA1135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FB1F896" w14:textId="4BBF3806" w:rsidR="00A61919" w:rsidRPr="00CF17C0" w:rsidRDefault="009F6377" w:rsidP="00A61919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I</w:t>
      </w:r>
      <w:r w:rsidR="001E269C" w:rsidRPr="00CF17C0">
        <w:rPr>
          <w:rFonts w:asciiTheme="minorHAnsi" w:hAnsiTheme="minorHAnsi" w:cstheme="minorHAnsi"/>
          <w:sz w:val="22"/>
          <w:szCs w:val="22"/>
        </w:rPr>
        <w:t>mię</w:t>
      </w:r>
      <w:r w:rsidRPr="00CF17C0">
        <w:rPr>
          <w:rFonts w:asciiTheme="minorHAnsi" w:hAnsiTheme="minorHAnsi" w:cstheme="minorHAnsi"/>
          <w:sz w:val="22"/>
          <w:szCs w:val="22"/>
        </w:rPr>
        <w:t xml:space="preserve"> i nazwisko</w:t>
      </w:r>
      <w:r w:rsidR="00A61919" w:rsidRPr="00CF17C0">
        <w:rPr>
          <w:rFonts w:asciiTheme="minorHAnsi" w:hAnsiTheme="minorHAnsi" w:cstheme="minorHAnsi"/>
          <w:sz w:val="22"/>
          <w:szCs w:val="22"/>
        </w:rPr>
        <w:t>:</w:t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8B0B659" w14:textId="4DA7CB69" w:rsidR="00703A73" w:rsidRPr="00CF17C0" w:rsidRDefault="00703A73" w:rsidP="00703A73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Czy kandydat na eksperta ukończył 70 rok życia:</w:t>
      </w:r>
    </w:p>
    <w:p w14:paraId="5E50519E" w14:textId="77777777" w:rsidR="00703A73" w:rsidRPr="00CF17C0" w:rsidRDefault="00703A73" w:rsidP="00703A73">
      <w:pPr>
        <w:spacing w:line="360" w:lineRule="auto"/>
        <w:ind w:left="1416"/>
        <w:rPr>
          <w:rFonts w:asciiTheme="minorHAnsi" w:hAnsiTheme="minorHAnsi" w:cstheme="minorHAnsi"/>
          <w:bCs/>
          <w:i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 xml:space="preserve">         TAK</w:t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  <w:t xml:space="preserve">NIE  </w:t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CF17C0">
        <w:rPr>
          <w:rFonts w:asciiTheme="minorHAnsi" w:hAnsiTheme="minorHAnsi" w:cstheme="minorHAnsi"/>
          <w:bCs/>
          <w:i/>
          <w:sz w:val="22"/>
          <w:szCs w:val="22"/>
        </w:rPr>
        <w:t>właściwe zaznaczyć</w:t>
      </w:r>
      <w:r w:rsidRPr="00CF17C0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4A5810B6" w14:textId="178C7F99" w:rsidR="00703A73" w:rsidRPr="00CF17C0" w:rsidRDefault="00703A73" w:rsidP="00703A73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Czy kandydat na eksperta jest urodzony przed dniem 1 sierpnia 1972 roku:</w:t>
      </w:r>
    </w:p>
    <w:p w14:paraId="01D5231D" w14:textId="2FB7531E" w:rsidR="00703A73" w:rsidRPr="00CF17C0" w:rsidRDefault="00703A73" w:rsidP="00703A73">
      <w:pPr>
        <w:spacing w:line="360" w:lineRule="auto"/>
        <w:ind w:left="1416"/>
        <w:rPr>
          <w:rFonts w:asciiTheme="minorHAnsi" w:hAnsiTheme="minorHAnsi" w:cstheme="minorHAnsi"/>
          <w:bCs/>
          <w:i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 xml:space="preserve">         TAK</w:t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  <w:t xml:space="preserve">NIE  </w:t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CF17C0">
        <w:rPr>
          <w:rFonts w:asciiTheme="minorHAnsi" w:hAnsiTheme="minorHAnsi" w:cstheme="minorHAnsi"/>
          <w:bCs/>
          <w:i/>
          <w:sz w:val="22"/>
          <w:szCs w:val="22"/>
        </w:rPr>
        <w:t>właściwe zaznaczyć</w:t>
      </w:r>
      <w:r w:rsidRPr="00CF17C0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99A8A60" w14:textId="77777777" w:rsidR="001E269C" w:rsidRPr="00CF17C0" w:rsidRDefault="00841657" w:rsidP="00A61919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Data urodzenia</w:t>
      </w:r>
      <w:r w:rsidR="00A61919" w:rsidRPr="00CF17C0">
        <w:rPr>
          <w:rFonts w:asciiTheme="minorHAnsi" w:hAnsiTheme="minorHAnsi" w:cstheme="minorHAnsi"/>
          <w:sz w:val="22"/>
          <w:szCs w:val="22"/>
        </w:rPr>
        <w:t>:</w:t>
      </w:r>
      <w:r w:rsidRPr="00CF17C0">
        <w:rPr>
          <w:rFonts w:asciiTheme="minorHAnsi" w:hAnsiTheme="minorHAnsi" w:cstheme="minorHAnsi"/>
          <w:sz w:val="22"/>
          <w:szCs w:val="22"/>
        </w:rPr>
        <w:t xml:space="preserve"> </w:t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8BB76B0" w14:textId="77777777" w:rsidR="002E0BCC" w:rsidRPr="00CF17C0" w:rsidRDefault="002E0BCC" w:rsidP="00A61919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Adres do korespondencji:</w:t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7AC53AC4" w14:textId="77777777" w:rsidR="00A61919" w:rsidRPr="00CF17C0" w:rsidRDefault="001C7082" w:rsidP="00A61919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Adres e-mail</w:t>
      </w:r>
      <w:r w:rsidR="00A61919" w:rsidRPr="00CF17C0">
        <w:rPr>
          <w:rFonts w:asciiTheme="minorHAnsi" w:hAnsiTheme="minorHAnsi" w:cstheme="minorHAnsi"/>
          <w:sz w:val="22"/>
          <w:szCs w:val="22"/>
        </w:rPr>
        <w:t xml:space="preserve"> kandydata:</w:t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 xml:space="preserve"> </w:t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2E0BCC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="00A61919" w:rsidRPr="00CF17C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7B6C6291" w14:textId="77777777" w:rsidR="001C7082" w:rsidRPr="00CF17C0" w:rsidRDefault="00A61919" w:rsidP="00A61919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N</w:t>
      </w:r>
      <w:r w:rsidR="001C7082" w:rsidRPr="00CF17C0">
        <w:rPr>
          <w:rFonts w:asciiTheme="minorHAnsi" w:hAnsiTheme="minorHAnsi" w:cstheme="minorHAnsi"/>
          <w:sz w:val="22"/>
          <w:szCs w:val="22"/>
        </w:rPr>
        <w:t>umer telefonu kandydata</w:t>
      </w:r>
      <w:r w:rsidRPr="00CF17C0">
        <w:rPr>
          <w:rFonts w:asciiTheme="minorHAnsi" w:hAnsiTheme="minorHAnsi" w:cstheme="minorHAnsi"/>
          <w:sz w:val="22"/>
          <w:szCs w:val="22"/>
        </w:rPr>
        <w:t xml:space="preserve">: </w:t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80E4E23" w14:textId="77777777" w:rsidR="001833CF" w:rsidRPr="00CF17C0" w:rsidRDefault="007E04DF" w:rsidP="00A61919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Posiadana wiedza na temat zasad organizacji szkoły wyższej</w:t>
      </w:r>
      <w:r w:rsidR="00E8659E" w:rsidRPr="00CF17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31DFF43F" w14:textId="77777777" w:rsidR="001833CF" w:rsidRPr="00CF17C0" w:rsidRDefault="001833CF" w:rsidP="00A61919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TAK</w:t>
      </w:r>
      <w:r w:rsidR="007E04DF"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="007E04DF"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="007E04DF"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 xml:space="preserve">NIE  </w:t>
      </w:r>
      <w:r w:rsidR="002B332C"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="002B332C"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="002B332C"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CF17C0">
        <w:rPr>
          <w:rFonts w:asciiTheme="minorHAnsi" w:hAnsiTheme="minorHAnsi" w:cstheme="minorHAnsi"/>
          <w:bCs/>
          <w:i/>
          <w:sz w:val="22"/>
          <w:szCs w:val="22"/>
        </w:rPr>
        <w:t>właściwe zaznaczyć</w:t>
      </w:r>
      <w:r w:rsidRPr="00CF17C0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4B8EBA62" w14:textId="77777777" w:rsidR="007E04DF" w:rsidRPr="00CF17C0" w:rsidRDefault="007E04DF" w:rsidP="00A61919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t>Posiadana wiedza na temat współpracy szkoły wyższej z otoczeniem społeczno-gospodarczym</w:t>
      </w:r>
      <w:r w:rsidRPr="00CF17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3D91173F" w14:textId="77777777" w:rsidR="00EF59CE" w:rsidRPr="00CF17C0" w:rsidRDefault="00EF59CE" w:rsidP="00FC0D5A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TAK</w:t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  <w:t xml:space="preserve">NIE  </w:t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  <w:t>(</w:t>
      </w:r>
      <w:r w:rsidRPr="00CF17C0">
        <w:rPr>
          <w:rFonts w:asciiTheme="minorHAnsi" w:hAnsiTheme="minorHAnsi" w:cstheme="minorHAnsi"/>
          <w:bCs/>
          <w:i/>
          <w:iCs/>
          <w:sz w:val="22"/>
          <w:szCs w:val="22"/>
        </w:rPr>
        <w:t>właściwe zaznaczyć</w:t>
      </w:r>
      <w:r w:rsidRPr="00CF17C0">
        <w:rPr>
          <w:rFonts w:asciiTheme="minorHAnsi" w:hAnsiTheme="minorHAnsi" w:cstheme="minorHAnsi"/>
          <w:bCs/>
          <w:sz w:val="22"/>
          <w:szCs w:val="22"/>
        </w:rPr>
        <w:t>)</w:t>
      </w:r>
    </w:p>
    <w:p w14:paraId="5CED5BB8" w14:textId="15A07E77" w:rsidR="00EF59CE" w:rsidRPr="00CF17C0" w:rsidRDefault="00EF59CE" w:rsidP="00A61919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Doświadczenie związane ze współpracą z uczelniami</w:t>
      </w:r>
      <w:r w:rsidR="00F57BF9" w:rsidRPr="00CF17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1147274B" w14:textId="77777777" w:rsidR="007E04DF" w:rsidRPr="00CF17C0" w:rsidRDefault="007E04DF" w:rsidP="00A61919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TAK</w:t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  <w:t xml:space="preserve">NIE  </w:t>
      </w:r>
      <w:r w:rsidR="002B332C"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="002B332C"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="002B332C"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CF17C0">
        <w:rPr>
          <w:rFonts w:asciiTheme="minorHAnsi" w:hAnsiTheme="minorHAnsi" w:cstheme="minorHAnsi"/>
          <w:bCs/>
          <w:i/>
          <w:sz w:val="22"/>
          <w:szCs w:val="22"/>
        </w:rPr>
        <w:t>właściwe zaznaczyć</w:t>
      </w:r>
      <w:r w:rsidRPr="00CF17C0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1B91B498" w14:textId="77777777" w:rsidR="00C92218" w:rsidRPr="00CF17C0" w:rsidRDefault="00C92218" w:rsidP="00C9221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1BB2E27" w14:textId="4079CBF1" w:rsidR="00EF59CE" w:rsidRPr="00CF17C0" w:rsidRDefault="00EF59CE" w:rsidP="00C9221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Okres doświadczenia</w:t>
      </w:r>
      <w:r w:rsidR="00FC0D5A" w:rsidRPr="00CF17C0">
        <w:rPr>
          <w:rFonts w:asciiTheme="minorHAnsi" w:hAnsiTheme="minorHAnsi" w:cstheme="minorHAnsi"/>
          <w:bCs/>
          <w:sz w:val="22"/>
          <w:szCs w:val="22"/>
        </w:rPr>
        <w:t>: ________________</w:t>
      </w:r>
    </w:p>
    <w:p w14:paraId="34E67A11" w14:textId="0B69B7DD" w:rsidR="00EF59CE" w:rsidRPr="00CF17C0" w:rsidRDefault="00EF59CE" w:rsidP="00C9221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Nazwa uczelni:</w:t>
      </w:r>
      <w:r w:rsidR="00FC0D5A" w:rsidRPr="00CF17C0">
        <w:rPr>
          <w:rFonts w:asciiTheme="minorHAnsi" w:hAnsiTheme="minorHAnsi" w:cstheme="minorHAnsi"/>
          <w:bCs/>
          <w:sz w:val="22"/>
          <w:szCs w:val="22"/>
        </w:rPr>
        <w:t xml:space="preserve"> ________________</w:t>
      </w:r>
    </w:p>
    <w:p w14:paraId="08E5A73C" w14:textId="77777777" w:rsidR="00EF59CE" w:rsidRPr="00CF17C0" w:rsidRDefault="00EF59CE" w:rsidP="00C92218">
      <w:p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 xml:space="preserve">Zakres doświadczenia: </w:t>
      </w:r>
      <w:r w:rsidRPr="00CF17C0">
        <w:rPr>
          <w:rFonts w:asciiTheme="minorHAnsi" w:hAnsiTheme="minorHAnsi" w:cstheme="minorHAnsi"/>
          <w:bCs/>
          <w:sz w:val="16"/>
          <w:szCs w:val="16"/>
        </w:rPr>
        <w:t xml:space="preserve">(np. udział w projektowaniu i ocenie programów studiów, udział w organizacji i realizacji praktyk zawodowych, udział w pracach ciał doradczych uczelni i ich jednostek (rad pracodawców itp.), udział w prowadzeniu </w:t>
      </w:r>
      <w:r w:rsidR="0003473F" w:rsidRPr="00CF17C0">
        <w:rPr>
          <w:rFonts w:asciiTheme="minorHAnsi" w:hAnsiTheme="minorHAnsi" w:cstheme="minorHAnsi"/>
          <w:bCs/>
          <w:sz w:val="16"/>
          <w:szCs w:val="16"/>
        </w:rPr>
        <w:t>zajęć oraz sprawdzaniu i ocenianiu efektów uczenia się</w:t>
      </w:r>
      <w:r w:rsidRPr="00CF17C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03473F" w:rsidRPr="00CF17C0">
        <w:rPr>
          <w:rFonts w:asciiTheme="minorHAnsi" w:hAnsiTheme="minorHAnsi" w:cstheme="minorHAnsi"/>
          <w:bCs/>
          <w:sz w:val="16"/>
          <w:szCs w:val="16"/>
        </w:rPr>
        <w:t>lub inny)</w:t>
      </w:r>
    </w:p>
    <w:p w14:paraId="09CB0EF5" w14:textId="77777777" w:rsidR="00F57BF9" w:rsidRPr="00CF17C0" w:rsidRDefault="00F57BF9" w:rsidP="00F57BF9">
      <w:pPr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63BFF4C3" w14:textId="77777777" w:rsidR="00F57BF9" w:rsidRPr="00CF17C0" w:rsidRDefault="00F57BF9" w:rsidP="00F57BF9">
      <w:pPr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561DD3E6" w14:textId="77777777" w:rsidR="00F57BF9" w:rsidRPr="00CF17C0" w:rsidRDefault="00F57BF9" w:rsidP="00F57BF9">
      <w:pPr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51571072" w14:textId="77777777" w:rsidR="00F57BF9" w:rsidRPr="00CF17C0" w:rsidRDefault="00F57BF9" w:rsidP="00F57BF9">
      <w:pPr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141EC2DA" w14:textId="77777777" w:rsidR="00F57BF9" w:rsidRPr="00CF17C0" w:rsidRDefault="00F57BF9" w:rsidP="00F57BF9">
      <w:pPr>
        <w:spacing w:line="360" w:lineRule="auto"/>
        <w:rPr>
          <w:rFonts w:asciiTheme="minorHAnsi" w:hAnsiTheme="minorHAnsi" w:cstheme="minorHAnsi"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72F2C655" w14:textId="41BA0073" w:rsidR="00550FE8" w:rsidRPr="00CF17C0" w:rsidRDefault="00550FE8" w:rsidP="00A61919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F17C0">
        <w:rPr>
          <w:rFonts w:asciiTheme="minorHAnsi" w:hAnsiTheme="minorHAnsi" w:cstheme="minorHAnsi"/>
          <w:sz w:val="22"/>
          <w:szCs w:val="22"/>
        </w:rPr>
        <w:lastRenderedPageBreak/>
        <w:t>Informacja o posiadanym doświ</w:t>
      </w:r>
      <w:r w:rsidR="005B757C" w:rsidRPr="00CF17C0">
        <w:rPr>
          <w:rFonts w:asciiTheme="minorHAnsi" w:hAnsiTheme="minorHAnsi" w:cstheme="minorHAnsi"/>
          <w:sz w:val="22"/>
          <w:szCs w:val="22"/>
        </w:rPr>
        <w:t>adczeniu zawodowym</w:t>
      </w:r>
      <w:r w:rsidR="007E04DF" w:rsidRPr="00CF17C0">
        <w:rPr>
          <w:rFonts w:asciiTheme="minorHAnsi" w:hAnsiTheme="minorHAnsi" w:cstheme="minorHAnsi"/>
          <w:sz w:val="22"/>
          <w:szCs w:val="22"/>
        </w:rPr>
        <w:t xml:space="preserve"> z</w:t>
      </w:r>
      <w:r w:rsidR="005B757C" w:rsidRPr="00CF17C0">
        <w:rPr>
          <w:rFonts w:asciiTheme="minorHAnsi" w:hAnsiTheme="minorHAnsi" w:cstheme="minorHAnsi"/>
          <w:bCs/>
          <w:sz w:val="22"/>
          <w:szCs w:val="22"/>
        </w:rPr>
        <w:t xml:space="preserve"> ostatnich </w:t>
      </w:r>
      <w:r w:rsidR="007E04DF" w:rsidRPr="00CF17C0">
        <w:rPr>
          <w:rFonts w:asciiTheme="minorHAnsi" w:hAnsiTheme="minorHAnsi" w:cstheme="minorHAnsi"/>
          <w:bCs/>
          <w:sz w:val="22"/>
          <w:szCs w:val="22"/>
        </w:rPr>
        <w:t>5</w:t>
      </w:r>
      <w:r w:rsidR="005B757C" w:rsidRPr="00CF17C0">
        <w:rPr>
          <w:rFonts w:asciiTheme="minorHAnsi" w:hAnsiTheme="minorHAnsi" w:cstheme="minorHAnsi"/>
          <w:bCs/>
          <w:sz w:val="22"/>
          <w:szCs w:val="22"/>
        </w:rPr>
        <w:t xml:space="preserve"> lat</w:t>
      </w:r>
      <w:r w:rsidR="00CF17C0" w:rsidRPr="00CF17C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E8659E" w:rsidRPr="00CF17C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66AF932D" w14:textId="77777777" w:rsidR="007E04DF" w:rsidRPr="00CF17C0" w:rsidRDefault="007E04DF" w:rsidP="00A61919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8AE1F8D" w14:textId="77777777" w:rsidR="00A61919" w:rsidRPr="00CF17C0" w:rsidRDefault="00A61919" w:rsidP="00A61919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Miejsce pracy: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4AFD6E3E" w14:textId="77777777" w:rsidR="00A61919" w:rsidRPr="00CF17C0" w:rsidRDefault="00A61919" w:rsidP="00A61919">
      <w:pPr>
        <w:pStyle w:val="Akapitzlist"/>
        <w:spacing w:line="480" w:lineRule="auto"/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Stanowisko: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 xml:space="preserve"> 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777B0A79" w14:textId="314C77CB" w:rsidR="00A61919" w:rsidRPr="00CF17C0" w:rsidRDefault="00A61919" w:rsidP="00A61919">
      <w:pPr>
        <w:pStyle w:val="Akapitzlist"/>
        <w:spacing w:line="480" w:lineRule="auto"/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Branża: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 xml:space="preserve"> 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="00926289"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464DCEE0" w14:textId="77777777" w:rsidR="001C5514" w:rsidRPr="00CF17C0" w:rsidRDefault="00A61919" w:rsidP="00A61919">
      <w:pPr>
        <w:pStyle w:val="Akapitzlist"/>
        <w:spacing w:line="480" w:lineRule="auto"/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O</w:t>
      </w:r>
      <w:r w:rsidR="007E04DF" w:rsidRPr="00CF17C0">
        <w:rPr>
          <w:rFonts w:asciiTheme="minorHAnsi" w:hAnsiTheme="minorHAnsi" w:cstheme="minorHAnsi"/>
          <w:bCs/>
          <w:sz w:val="22"/>
          <w:szCs w:val="22"/>
        </w:rPr>
        <w:t>kres: od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="007E04DF" w:rsidRPr="00CF17C0">
        <w:rPr>
          <w:rFonts w:asciiTheme="minorHAnsi" w:hAnsiTheme="minorHAnsi" w:cstheme="minorHAnsi"/>
          <w:bCs/>
          <w:sz w:val="22"/>
          <w:szCs w:val="22"/>
        </w:rPr>
        <w:t>- do: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 xml:space="preserve"> 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32063839" w14:textId="77777777" w:rsidR="00A61919" w:rsidRPr="00CF17C0" w:rsidRDefault="00A61919" w:rsidP="00A61919">
      <w:pPr>
        <w:pStyle w:val="Akapitzlist"/>
        <w:numPr>
          <w:ilvl w:val="0"/>
          <w:numId w:val="8"/>
        </w:num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Miejsce pracy: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33A7BC2C" w14:textId="77777777" w:rsidR="00A61919" w:rsidRPr="00CF17C0" w:rsidRDefault="00A61919" w:rsidP="00A61919">
      <w:pPr>
        <w:pStyle w:val="Akapitzlist"/>
        <w:spacing w:line="480" w:lineRule="auto"/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Stanowisko: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 xml:space="preserve"> 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44EAB92E" w14:textId="5554CD15" w:rsidR="00A61919" w:rsidRPr="00CF17C0" w:rsidRDefault="00A61919" w:rsidP="00A61919">
      <w:pPr>
        <w:pStyle w:val="Akapitzlist"/>
        <w:spacing w:line="480" w:lineRule="auto"/>
        <w:ind w:left="644"/>
        <w:rPr>
          <w:rFonts w:asciiTheme="minorHAnsi" w:hAnsiTheme="minorHAnsi" w:cstheme="minorHAnsi"/>
          <w:bCs/>
          <w:sz w:val="22"/>
          <w:szCs w:val="22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Branża: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 xml:space="preserve"> 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="00926289"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7BCEE157" w14:textId="77777777" w:rsidR="00DA5DAD" w:rsidRPr="00CF17C0" w:rsidRDefault="00A61919" w:rsidP="00DA5DAD">
      <w:pPr>
        <w:pStyle w:val="Akapitzlist"/>
        <w:spacing w:line="480" w:lineRule="auto"/>
        <w:ind w:left="644"/>
        <w:rPr>
          <w:rFonts w:asciiTheme="minorHAnsi" w:hAnsiTheme="minorHAnsi" w:cstheme="minorHAnsi"/>
          <w:bCs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>Okres: od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>- do: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 xml:space="preserve"> </w:t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4AA7B952" w14:textId="77777777" w:rsidR="00DA5DAD" w:rsidRPr="00CF17C0" w:rsidRDefault="00DA5DAD" w:rsidP="00DA5DAD">
      <w:pPr>
        <w:pStyle w:val="Akapitzlist"/>
        <w:ind w:left="644"/>
        <w:rPr>
          <w:rFonts w:asciiTheme="minorHAnsi" w:hAnsiTheme="minorHAnsi" w:cstheme="minorHAnsi"/>
          <w:bCs/>
          <w:sz w:val="22"/>
          <w:szCs w:val="22"/>
        </w:rPr>
      </w:pPr>
    </w:p>
    <w:p w14:paraId="1F7D5C3A" w14:textId="77777777" w:rsidR="00DA5DAD" w:rsidRPr="00CF17C0" w:rsidRDefault="00DA5DAD" w:rsidP="00DA5DAD">
      <w:pPr>
        <w:pStyle w:val="Akapitzlist"/>
        <w:ind w:left="644"/>
        <w:rPr>
          <w:rFonts w:asciiTheme="minorHAnsi" w:hAnsiTheme="minorHAnsi" w:cstheme="minorHAnsi"/>
          <w:bCs/>
          <w:sz w:val="22"/>
          <w:szCs w:val="22"/>
        </w:rPr>
      </w:pPr>
    </w:p>
    <w:p w14:paraId="2747E3F4" w14:textId="77777777" w:rsidR="00DA5DAD" w:rsidRPr="00CF17C0" w:rsidRDefault="00DA5DAD" w:rsidP="00DA5DAD">
      <w:pPr>
        <w:pStyle w:val="Akapitzlist"/>
        <w:ind w:left="644"/>
        <w:rPr>
          <w:rFonts w:asciiTheme="minorHAnsi" w:hAnsiTheme="minorHAnsi" w:cstheme="minorHAnsi"/>
          <w:bCs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0C00DB0A" w14:textId="49B569E8" w:rsidR="00466964" w:rsidRDefault="00466964" w:rsidP="00DA5DAD">
      <w:pPr>
        <w:pStyle w:val="Akapitzlist"/>
        <w:ind w:left="6308" w:firstLine="64"/>
        <w:rPr>
          <w:rFonts w:asciiTheme="minorHAnsi" w:hAnsiTheme="minorHAnsi" w:cstheme="minorHAnsi"/>
          <w:sz w:val="20"/>
          <w:szCs w:val="20"/>
        </w:rPr>
      </w:pPr>
      <w:r w:rsidRPr="00CF17C0">
        <w:rPr>
          <w:rFonts w:asciiTheme="minorHAnsi" w:hAnsiTheme="minorHAnsi" w:cstheme="minorHAnsi"/>
          <w:sz w:val="20"/>
          <w:szCs w:val="20"/>
        </w:rPr>
        <w:t>(data i podpis kandydata)</w:t>
      </w:r>
    </w:p>
    <w:p w14:paraId="4FACBBED" w14:textId="77777777" w:rsidR="00CF17C0" w:rsidRPr="00CF17C0" w:rsidRDefault="00CF17C0" w:rsidP="00DA5DAD">
      <w:pPr>
        <w:pStyle w:val="Akapitzlist"/>
        <w:ind w:left="6308" w:firstLine="64"/>
        <w:rPr>
          <w:rFonts w:asciiTheme="minorHAnsi" w:hAnsiTheme="minorHAnsi" w:cstheme="minorHAnsi"/>
          <w:bCs/>
          <w:sz w:val="22"/>
          <w:szCs w:val="22"/>
          <w:u w:val="dotted"/>
        </w:rPr>
      </w:pPr>
    </w:p>
    <w:p w14:paraId="17DFC87B" w14:textId="0D44959C" w:rsidR="008B79CD" w:rsidRPr="00CF17C0" w:rsidRDefault="00CF17C0" w:rsidP="00CF17C0">
      <w:pPr>
        <w:rPr>
          <w:rFonts w:asciiTheme="minorHAnsi" w:hAnsiTheme="minorHAnsi" w:cstheme="minorHAnsi"/>
          <w:b/>
          <w:bCs/>
        </w:rPr>
      </w:pPr>
      <w:r w:rsidRPr="00CF17C0">
        <w:rPr>
          <w:rFonts w:asciiTheme="minorHAnsi" w:hAnsiTheme="minorHAnsi" w:cstheme="minorHAnsi"/>
          <w:b/>
          <w:bCs/>
        </w:rPr>
        <w:t>Proszę wypełnić „</w:t>
      </w:r>
      <w:hyperlink w:anchor="_Lista_dziedzin_i" w:history="1">
        <w:r w:rsidRPr="00CF17C0">
          <w:rPr>
            <w:rStyle w:val="Hipercze"/>
            <w:rFonts w:asciiTheme="minorHAnsi" w:hAnsiTheme="minorHAnsi" w:cstheme="minorHAnsi"/>
            <w:b/>
            <w:bCs/>
          </w:rPr>
          <w:t>Listę dziedzin i dyscyplin, które odpowiadają doświadczeniu zawodowemu eksperta</w:t>
        </w:r>
      </w:hyperlink>
      <w:r w:rsidRPr="00CF17C0">
        <w:rPr>
          <w:rFonts w:asciiTheme="minorHAnsi" w:hAnsiTheme="minorHAnsi" w:cstheme="minorHAnsi"/>
          <w:b/>
          <w:bCs/>
        </w:rPr>
        <w:t>” – na końcu dokumentu.</w:t>
      </w:r>
    </w:p>
    <w:p w14:paraId="2F0FBC3B" w14:textId="77777777" w:rsidR="00CF17C0" w:rsidRPr="00CF17C0" w:rsidRDefault="00CF17C0" w:rsidP="0019634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9E3C1C" w14:textId="63F0FC66" w:rsidR="00196341" w:rsidRPr="00CF17C0" w:rsidRDefault="00196341" w:rsidP="0019634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17C0">
        <w:rPr>
          <w:rFonts w:asciiTheme="minorHAnsi" w:hAnsiTheme="minorHAnsi" w:cstheme="minorHAnsi"/>
          <w:b/>
          <w:bCs/>
          <w:sz w:val="20"/>
          <w:szCs w:val="20"/>
        </w:rPr>
        <w:t>Dane osobowe – klauzula inf</w:t>
      </w:r>
      <w:bookmarkStart w:id="0" w:name="_GoBack"/>
      <w:bookmarkEnd w:id="0"/>
      <w:r w:rsidRPr="00CF17C0">
        <w:rPr>
          <w:rFonts w:asciiTheme="minorHAnsi" w:hAnsiTheme="minorHAnsi" w:cstheme="minorHAnsi"/>
          <w:b/>
          <w:bCs/>
          <w:sz w:val="20"/>
          <w:szCs w:val="20"/>
        </w:rPr>
        <w:t>ormacyjna:</w:t>
      </w:r>
    </w:p>
    <w:p w14:paraId="6874B23F" w14:textId="77777777" w:rsidR="00196341" w:rsidRPr="00CF17C0" w:rsidRDefault="00196341" w:rsidP="003961DA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CF17C0">
        <w:rPr>
          <w:rFonts w:asciiTheme="minorHAnsi" w:hAnsiTheme="minorHAnsi" w:cstheme="minorHAnsi"/>
          <w:sz w:val="18"/>
          <w:szCs w:val="18"/>
        </w:rPr>
        <w:t xml:space="preserve">Administratorem danych jest Polska Komisja Akredytacyjna z siedzibą w Warszawie (00-515), przy ul. Żurawiej 32/34. Mogą się Państwo z nami skontaktować poprzez wysłanie wiadomości na adres: pka@pka.edu.pl. W celu uzyskania szczegółowych informacji na temat przetwarzania i ochrony danych osobowych prosimy o kontakt z naszym Inspektorem Ochrony Danych – iod@pka.edu.pl. </w:t>
      </w:r>
    </w:p>
    <w:p w14:paraId="5FE6FDF1" w14:textId="69E166FA" w:rsidR="00196341" w:rsidRPr="00CF17C0" w:rsidRDefault="00196341" w:rsidP="003961DA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CF17C0">
        <w:rPr>
          <w:rFonts w:asciiTheme="minorHAnsi" w:hAnsiTheme="minorHAnsi" w:cstheme="minorHAnsi"/>
          <w:sz w:val="18"/>
          <w:szCs w:val="18"/>
        </w:rPr>
        <w:t xml:space="preserve">Podstawą prawną przetwarzania danych osobowych jest art. 6 ust. 1 lit. </w:t>
      </w:r>
      <w:r w:rsidR="0020782E" w:rsidRPr="00CF17C0">
        <w:rPr>
          <w:rFonts w:asciiTheme="minorHAnsi" w:hAnsiTheme="minorHAnsi" w:cstheme="minorHAnsi"/>
          <w:sz w:val="18"/>
          <w:szCs w:val="18"/>
        </w:rPr>
        <w:t xml:space="preserve">a), </w:t>
      </w:r>
      <w:r w:rsidRPr="00CF17C0">
        <w:rPr>
          <w:rFonts w:asciiTheme="minorHAnsi" w:hAnsiTheme="minorHAnsi" w:cstheme="minorHAnsi"/>
          <w:sz w:val="18"/>
          <w:szCs w:val="18"/>
        </w:rPr>
        <w:t>b), c) i e) Rozporządzenia ogólnego o ochronie danych 2016/679. Dane będą przetwarzane w celu przeprowadzenia rekrutacji na ekspertów Polskiej Komisji Akredytacyjnej z grona pracodawców lub reprezentujących ich organizacje oraz podjęcia współpracy z wyłonionymi kandydatami. Rekrutacja przeprowadzana jest na podstawie art. 255 i art. 256 ustawy z dnia 20 lipca 2018 r. – Prawo o szkolnictwie wyższym i nauce oraz Załącznikiem 6 do Statutu Polskiej Komisji Akredytacyjnej (Uchwała Nr 4/2018 Polskiej Komisji Akredytacyjnej z dnia 13 grudnia 2018 r. ze zm.).</w:t>
      </w:r>
    </w:p>
    <w:p w14:paraId="3BA8E556" w14:textId="791C436B" w:rsidR="00196341" w:rsidRPr="00CF17C0" w:rsidRDefault="00196341" w:rsidP="003961DA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CF17C0">
        <w:rPr>
          <w:rFonts w:asciiTheme="minorHAnsi" w:hAnsiTheme="minorHAnsi" w:cstheme="minorHAnsi"/>
          <w:sz w:val="18"/>
          <w:szCs w:val="18"/>
        </w:rPr>
        <w:t>Jeżeli kandydat w aplikacji przekazał dane wykraczające poza katalog wymagany przez „kartę informacyjną o kandydacie” oraz dane wskazane w w/w ustawie, na podstawie wyrażonej przez siebie zgody może ją cofnąć w dowolnym momencie. Cofnięcie zgody nie wpływa na zgodność z prawem wcześniejszego przetwarzania danych.</w:t>
      </w:r>
    </w:p>
    <w:p w14:paraId="5972E577" w14:textId="77777777" w:rsidR="00196341" w:rsidRPr="00CF17C0" w:rsidRDefault="00196341" w:rsidP="003961DA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CF17C0">
        <w:rPr>
          <w:rFonts w:asciiTheme="minorHAnsi" w:hAnsiTheme="minorHAnsi" w:cstheme="minorHAnsi"/>
          <w:sz w:val="18"/>
          <w:szCs w:val="18"/>
        </w:rPr>
        <w:t>Każdej osobie, której dane dotyczą przysługuje prawo dostępu do swoich danych, ich sprostowania, usunięcia, ograniczenia przetwarzania, prawo do przenoszenia danych, a także prawo wniesienia skargi do organu nadzorczego (Prezesa Urzędu Ochrony Danych Osobowych).</w:t>
      </w:r>
    </w:p>
    <w:p w14:paraId="27D9DC2D" w14:textId="77777777" w:rsidR="00196341" w:rsidRPr="00CF17C0" w:rsidRDefault="00196341" w:rsidP="003961DA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CF17C0">
        <w:rPr>
          <w:rFonts w:asciiTheme="minorHAnsi" w:hAnsiTheme="minorHAnsi" w:cstheme="minorHAnsi"/>
          <w:sz w:val="18"/>
          <w:szCs w:val="18"/>
        </w:rPr>
        <w:t>Podanie danych jest dobrowolne, aczkolwiek odmowa ich podania jest równoznaczna z brakiem możliwości wzięcia udziału w rekrutacji.</w:t>
      </w:r>
    </w:p>
    <w:p w14:paraId="6BE06AEF" w14:textId="77777777" w:rsidR="00196341" w:rsidRPr="00CF17C0" w:rsidRDefault="00196341" w:rsidP="003961DA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CF17C0">
        <w:rPr>
          <w:rFonts w:asciiTheme="minorHAnsi" w:hAnsiTheme="minorHAnsi" w:cstheme="minorHAnsi"/>
          <w:sz w:val="18"/>
          <w:szCs w:val="18"/>
        </w:rPr>
        <w:t>Dane kandydatów na ekspertów będą przechowywane przez 6 miesięcy (w przypadku negatywnego wyniku rekrutacji) lub do momentu zakończenia współpracy z PKA, przez okres ustalony w przepisach dotyczących narodowego zasobu archiwalnego, zgodnie z jednolitym rzeczowym wykazem akt (w przypadku powołania na eksperta).</w:t>
      </w:r>
    </w:p>
    <w:p w14:paraId="4ED95CEA" w14:textId="77777777" w:rsidR="00CF17C0" w:rsidRPr="00CF17C0" w:rsidRDefault="00196341" w:rsidP="003961DA">
      <w:pPr>
        <w:spacing w:before="120"/>
        <w:jc w:val="both"/>
        <w:rPr>
          <w:rFonts w:asciiTheme="minorHAnsi" w:hAnsiTheme="minorHAnsi" w:cstheme="minorHAnsi"/>
          <w:sz w:val="18"/>
          <w:szCs w:val="18"/>
        </w:rPr>
        <w:sectPr w:rsidR="00CF17C0" w:rsidRPr="00CF17C0" w:rsidSect="00B0265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080" w:bottom="851" w:left="1080" w:header="708" w:footer="708" w:gutter="0"/>
          <w:cols w:space="708"/>
          <w:docGrid w:linePitch="360"/>
        </w:sectPr>
      </w:pPr>
      <w:r w:rsidRPr="00CF17C0">
        <w:rPr>
          <w:rFonts w:asciiTheme="minorHAnsi" w:hAnsiTheme="minorHAnsi" w:cstheme="minorHAnsi"/>
          <w:sz w:val="18"/>
          <w:szCs w:val="18"/>
        </w:rPr>
        <w:t>Odbiorcami danych osobowych są obsługujące administratora firmy w zakresie IT, hostingu, niszczenia dokumentacji papierowej oraz przedsiębiorstwa świadczące usługi pocztowe.</w:t>
      </w:r>
    </w:p>
    <w:p w14:paraId="03CE6802" w14:textId="77777777" w:rsidR="00CF17C0" w:rsidRPr="00CF17C0" w:rsidRDefault="00CF17C0" w:rsidP="00CF17C0">
      <w:pPr>
        <w:pStyle w:val="Nagwek1"/>
        <w:rPr>
          <w:rFonts w:asciiTheme="minorHAnsi" w:hAnsiTheme="minorHAnsi"/>
        </w:rPr>
      </w:pPr>
      <w:bookmarkStart w:id="1" w:name="_Lista_dziedzin_i"/>
      <w:bookmarkEnd w:id="1"/>
      <w:r w:rsidRPr="00CF17C0">
        <w:rPr>
          <w:rFonts w:asciiTheme="minorHAnsi" w:hAnsiTheme="minorHAnsi"/>
        </w:rPr>
        <w:lastRenderedPageBreak/>
        <w:t>Lista dziedzin i dyscyplin, które odpowiadają doświadczeniu zawodowemu eksperta.</w:t>
      </w: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591"/>
        <w:gridCol w:w="3982"/>
        <w:gridCol w:w="6387"/>
      </w:tblGrid>
      <w:tr w:rsidR="00CF17C0" w:rsidRPr="00CF17C0" w14:paraId="4F219179" w14:textId="77777777" w:rsidTr="00910E68">
        <w:trPr>
          <w:trHeight w:val="528"/>
          <w:tblHeader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D6E4" w14:textId="77777777" w:rsidR="00CF17C0" w:rsidRPr="00CF17C0" w:rsidRDefault="00CF17C0" w:rsidP="00910E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B37" w14:textId="77777777" w:rsidR="00CF17C0" w:rsidRPr="00CF17C0" w:rsidRDefault="00CF17C0" w:rsidP="00910E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Dziedzina nauki/sztuki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3445" w14:textId="77777777" w:rsidR="00CF17C0" w:rsidRPr="00CF17C0" w:rsidRDefault="00CF17C0" w:rsidP="00910E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Proszę zaznaczyć X przy odpowiedniej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2C5C" w14:textId="77777777" w:rsidR="00CF17C0" w:rsidRPr="00CF17C0" w:rsidRDefault="00CF17C0" w:rsidP="00910E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Dyscyplina naukowa/artystyczna</w:t>
            </w:r>
          </w:p>
        </w:tc>
      </w:tr>
      <w:tr w:rsidR="00CF17C0" w:rsidRPr="00CF17C0" w14:paraId="097B8340" w14:textId="77777777" w:rsidTr="00910E68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6CE" w14:textId="77777777" w:rsidR="00CF17C0" w:rsidRPr="00CF17C0" w:rsidRDefault="00CF17C0" w:rsidP="00910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F39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Dziedzina nauk humanistycznych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0A9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D80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1) archeologia</w:t>
            </w:r>
          </w:p>
        </w:tc>
      </w:tr>
      <w:tr w:rsidR="00CF17C0" w:rsidRPr="00CF17C0" w14:paraId="037A3D31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E95E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A10E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4AC4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E8E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2) filozofia</w:t>
            </w:r>
          </w:p>
        </w:tc>
      </w:tr>
      <w:tr w:rsidR="00CF17C0" w:rsidRPr="00CF17C0" w14:paraId="027274FE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EA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C32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DD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39C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3) historia</w:t>
            </w:r>
          </w:p>
        </w:tc>
      </w:tr>
      <w:tr w:rsidR="00CF17C0" w:rsidRPr="00CF17C0" w14:paraId="664661E2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E4C0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879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CE13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27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4) językoznawstwo</w:t>
            </w:r>
          </w:p>
        </w:tc>
      </w:tr>
      <w:tr w:rsidR="00CF17C0" w:rsidRPr="00CF17C0" w14:paraId="480856E1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F5D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11A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1C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EB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5) literaturoznawstwo</w:t>
            </w:r>
          </w:p>
        </w:tc>
      </w:tr>
      <w:tr w:rsidR="00CF17C0" w:rsidRPr="00CF17C0" w14:paraId="40F1145B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D700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C5A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BF4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49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6) nauki o kulturze i religii</w:t>
            </w:r>
          </w:p>
        </w:tc>
      </w:tr>
      <w:tr w:rsidR="00CF17C0" w:rsidRPr="00CF17C0" w14:paraId="4B062C7D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C43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838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2C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38C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7) nauki o sztuce</w:t>
            </w:r>
          </w:p>
        </w:tc>
      </w:tr>
      <w:tr w:rsidR="00CF17C0" w:rsidRPr="00CF17C0" w14:paraId="7D61537C" w14:textId="77777777" w:rsidTr="00CF17C0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59239" w14:textId="77777777" w:rsidR="00CF17C0" w:rsidRPr="00CF17C0" w:rsidRDefault="00CF17C0" w:rsidP="00910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7743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Dziedzina nauk inżynieryjno-technicznych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338B4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324A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1) architektura i urbanistyka</w:t>
            </w:r>
          </w:p>
        </w:tc>
      </w:tr>
      <w:tr w:rsidR="00CF17C0" w:rsidRPr="00CF17C0" w14:paraId="6115225B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CA6F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E59B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5020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C592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2) automatyka, elektronika i elektrotechnika</w:t>
            </w:r>
          </w:p>
        </w:tc>
      </w:tr>
      <w:tr w:rsidR="00CF17C0" w:rsidRPr="00CF17C0" w14:paraId="3194C701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3DA33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6818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448A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3FE04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3) informatyka techniczna i telekomunikacja</w:t>
            </w:r>
          </w:p>
        </w:tc>
      </w:tr>
      <w:tr w:rsidR="00CF17C0" w:rsidRPr="00CF17C0" w14:paraId="39326751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34C4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119C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5C72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6B67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4) inżynieria biomedyczna</w:t>
            </w:r>
          </w:p>
        </w:tc>
      </w:tr>
      <w:tr w:rsidR="00CF17C0" w:rsidRPr="00CF17C0" w14:paraId="05C21BBA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26CD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6227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5D99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59814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5) inżynieria chemiczna</w:t>
            </w:r>
          </w:p>
        </w:tc>
      </w:tr>
      <w:tr w:rsidR="00CF17C0" w:rsidRPr="00CF17C0" w14:paraId="3CE1CF2D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E5D4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C404E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BEB4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E8FD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6) inżynieria lądowa i transport</w:t>
            </w:r>
          </w:p>
        </w:tc>
      </w:tr>
      <w:tr w:rsidR="00CF17C0" w:rsidRPr="00CF17C0" w14:paraId="5105F0C5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5D80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DBBF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0E5B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AA34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7) inżynieria materiałowa</w:t>
            </w:r>
          </w:p>
        </w:tc>
      </w:tr>
      <w:tr w:rsidR="00CF17C0" w:rsidRPr="00CF17C0" w14:paraId="77C5D0E9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28EA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79BB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ECA9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B0269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8) inżynieria mechaniczna</w:t>
            </w:r>
          </w:p>
        </w:tc>
      </w:tr>
      <w:tr w:rsidR="00CF17C0" w:rsidRPr="00CF17C0" w14:paraId="4FDC87BE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C7B3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007D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A47C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09AB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9) inżynieria środowiska, górnictwo i energetyka</w:t>
            </w:r>
          </w:p>
        </w:tc>
      </w:tr>
      <w:tr w:rsidR="00CF17C0" w:rsidRPr="00CF17C0" w14:paraId="6D62311D" w14:textId="77777777" w:rsidTr="00910E68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6A73" w14:textId="77777777" w:rsidR="00CF17C0" w:rsidRPr="00CF17C0" w:rsidRDefault="00CF17C0" w:rsidP="00910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33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Dziedzina nauk medycznych i nauk o zdrowiu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E606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5AF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1) nauki farmaceutyczne</w:t>
            </w:r>
          </w:p>
        </w:tc>
      </w:tr>
      <w:tr w:rsidR="00CF17C0" w:rsidRPr="00CF17C0" w14:paraId="1F767BA0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0EE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DCE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4E6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C62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2) nauki medyczne</w:t>
            </w:r>
          </w:p>
        </w:tc>
      </w:tr>
      <w:tr w:rsidR="00CF17C0" w:rsidRPr="00CF17C0" w14:paraId="0CEE95A3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635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05F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2DF3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CD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3) nauki o kulturze fizycznej</w:t>
            </w:r>
          </w:p>
        </w:tc>
      </w:tr>
      <w:tr w:rsidR="00CF17C0" w:rsidRPr="00CF17C0" w14:paraId="2ADD9E67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4D2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C12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171E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B3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4) nauki o zdrowiu</w:t>
            </w:r>
          </w:p>
        </w:tc>
      </w:tr>
      <w:tr w:rsidR="00CF17C0" w:rsidRPr="00CF17C0" w14:paraId="71D43525" w14:textId="77777777" w:rsidTr="00CF17C0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29256" w14:textId="77777777" w:rsidR="00CF17C0" w:rsidRPr="00CF17C0" w:rsidRDefault="00CF17C0" w:rsidP="00910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4BA9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Dziedzina nauk rolniczych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637E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B499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1) nauki leśne</w:t>
            </w:r>
          </w:p>
        </w:tc>
      </w:tr>
      <w:tr w:rsidR="00CF17C0" w:rsidRPr="00CF17C0" w14:paraId="1E7F3249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7CB3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C0A1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B2F94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D0ED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2) rolnictwo i ogrodnictwo</w:t>
            </w:r>
          </w:p>
        </w:tc>
      </w:tr>
      <w:tr w:rsidR="00CF17C0" w:rsidRPr="00CF17C0" w14:paraId="1A05B923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8EEBE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BA8C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74F4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A6230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3) technologia żywności i żywienia</w:t>
            </w:r>
          </w:p>
        </w:tc>
      </w:tr>
      <w:tr w:rsidR="00CF17C0" w:rsidRPr="00CF17C0" w14:paraId="69135DF1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C243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559A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CF3B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4EBF7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4) weterynaria</w:t>
            </w:r>
          </w:p>
        </w:tc>
      </w:tr>
      <w:tr w:rsidR="00CF17C0" w:rsidRPr="00CF17C0" w14:paraId="62C953D3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7C530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485B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AE864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22A9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5) zootechnika i rybactwo</w:t>
            </w:r>
          </w:p>
        </w:tc>
      </w:tr>
      <w:tr w:rsidR="00CF17C0" w:rsidRPr="00CF17C0" w14:paraId="1C768416" w14:textId="77777777" w:rsidTr="00910E68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57C" w14:textId="77777777" w:rsidR="00CF17C0" w:rsidRPr="00CF17C0" w:rsidRDefault="00CF17C0" w:rsidP="00910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6C1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Dziedzina nauk społecznych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40E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D94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1) ekonomia i finanse</w:t>
            </w:r>
          </w:p>
        </w:tc>
      </w:tr>
      <w:tr w:rsidR="00CF17C0" w:rsidRPr="00CF17C0" w14:paraId="0F55EB3C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0D2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07E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E9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27E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2) geografia społeczno-ekonomiczna i gospodarka przestrzenna</w:t>
            </w:r>
          </w:p>
        </w:tc>
      </w:tr>
      <w:tr w:rsidR="00CF17C0" w:rsidRPr="00CF17C0" w14:paraId="482F4D35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200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3F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DEE0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79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3) nauki o bezpieczeństwie</w:t>
            </w:r>
          </w:p>
        </w:tc>
      </w:tr>
      <w:tr w:rsidR="00CF17C0" w:rsidRPr="00CF17C0" w14:paraId="372A52D9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BA0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6FB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CE5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4E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4) nauki o komunikacji społecznej i mediach</w:t>
            </w:r>
          </w:p>
        </w:tc>
      </w:tr>
      <w:tr w:rsidR="00CF17C0" w:rsidRPr="00CF17C0" w14:paraId="1EF803EE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19D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F9C3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19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EE3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5) nauki o polityce i administracji</w:t>
            </w:r>
          </w:p>
        </w:tc>
      </w:tr>
      <w:tr w:rsidR="00CF17C0" w:rsidRPr="00CF17C0" w14:paraId="7D25EAAE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96A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2A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01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F8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6) nauki o zarządzaniu i jakości</w:t>
            </w:r>
          </w:p>
        </w:tc>
      </w:tr>
      <w:tr w:rsidR="00CF17C0" w:rsidRPr="00CF17C0" w14:paraId="08C25BCD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131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393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C7E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C063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7) nauki prawne</w:t>
            </w:r>
          </w:p>
        </w:tc>
      </w:tr>
      <w:tr w:rsidR="00CF17C0" w:rsidRPr="00CF17C0" w14:paraId="0CD4F6B3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860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FAC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B47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D85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8) nauki socjologiczne</w:t>
            </w:r>
          </w:p>
        </w:tc>
      </w:tr>
      <w:tr w:rsidR="00CF17C0" w:rsidRPr="00CF17C0" w14:paraId="4645DBB0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EA1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90D6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38F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95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9) pedagogika</w:t>
            </w:r>
          </w:p>
        </w:tc>
      </w:tr>
      <w:tr w:rsidR="00CF17C0" w:rsidRPr="00CF17C0" w14:paraId="458FF359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D66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746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43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00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10) prawo kanoniczne</w:t>
            </w:r>
          </w:p>
        </w:tc>
      </w:tr>
      <w:tr w:rsidR="00CF17C0" w:rsidRPr="00CF17C0" w14:paraId="50227F37" w14:textId="77777777" w:rsidTr="00910E68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872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91D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52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AAA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11) psychologia</w:t>
            </w:r>
          </w:p>
        </w:tc>
      </w:tr>
      <w:tr w:rsidR="00CF17C0" w:rsidRPr="00CF17C0" w14:paraId="3EFAC66C" w14:textId="77777777" w:rsidTr="00CF17C0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743CF" w14:textId="77777777" w:rsidR="00CF17C0" w:rsidRPr="00CF17C0" w:rsidRDefault="00CF17C0" w:rsidP="00910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14C7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Dziedzina nauk ścisłych i przyrodniczych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E68A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10A0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1) astronomia</w:t>
            </w:r>
          </w:p>
        </w:tc>
      </w:tr>
      <w:tr w:rsidR="00CF17C0" w:rsidRPr="00CF17C0" w14:paraId="66D09656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FE3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6794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7DD6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5AA3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2) informatyka</w:t>
            </w:r>
          </w:p>
        </w:tc>
      </w:tr>
      <w:tr w:rsidR="00CF17C0" w:rsidRPr="00CF17C0" w14:paraId="09CDAECA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5993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D51A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2CAF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02D7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3) matematyka</w:t>
            </w:r>
          </w:p>
        </w:tc>
      </w:tr>
      <w:tr w:rsidR="00CF17C0" w:rsidRPr="00CF17C0" w14:paraId="51212880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2C76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183BC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7871B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6FF6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4) nauki biologiczne</w:t>
            </w:r>
          </w:p>
        </w:tc>
      </w:tr>
      <w:tr w:rsidR="00CF17C0" w:rsidRPr="00CF17C0" w14:paraId="6726056C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89C0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036A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DB5CE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481D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5) nauki chemiczne</w:t>
            </w:r>
          </w:p>
        </w:tc>
      </w:tr>
      <w:tr w:rsidR="00CF17C0" w:rsidRPr="00CF17C0" w14:paraId="69464AF9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E4CA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7EA15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BF32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22F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6) nauki fizyczne</w:t>
            </w:r>
          </w:p>
        </w:tc>
      </w:tr>
      <w:tr w:rsidR="00CF17C0" w:rsidRPr="00CF17C0" w14:paraId="7ADE4FEF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2C37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81A30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185F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D4F76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7) nauki o Ziemi i środowisku</w:t>
            </w:r>
          </w:p>
        </w:tc>
      </w:tr>
      <w:tr w:rsidR="00CF17C0" w:rsidRPr="00CF17C0" w14:paraId="40BFDFF5" w14:textId="77777777" w:rsidTr="00910E68">
        <w:trPr>
          <w:trHeight w:val="288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7D95" w14:textId="77777777" w:rsidR="00CF17C0" w:rsidRPr="00CF17C0" w:rsidRDefault="00CF17C0" w:rsidP="00910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D6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Dziedzina nauk teologicznych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EA4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C031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1) nauki teologiczne</w:t>
            </w:r>
          </w:p>
        </w:tc>
      </w:tr>
      <w:tr w:rsidR="00CF17C0" w:rsidRPr="00CF17C0" w14:paraId="67B56BE9" w14:textId="77777777" w:rsidTr="00CF17C0">
        <w:trPr>
          <w:trHeight w:val="288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F90C6" w14:textId="77777777" w:rsidR="00CF17C0" w:rsidRPr="00CF17C0" w:rsidRDefault="00CF17C0" w:rsidP="00910E6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1BC7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Dziedzina sztuki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723F3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B068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1) sztuki filmowe i teatralne</w:t>
            </w:r>
          </w:p>
        </w:tc>
      </w:tr>
      <w:tr w:rsidR="00CF17C0" w:rsidRPr="00CF17C0" w14:paraId="2861F4AE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9BCD0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D3D78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C107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17AD4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2) sztuki muzyczne</w:t>
            </w:r>
          </w:p>
        </w:tc>
      </w:tr>
      <w:tr w:rsidR="00CF17C0" w:rsidRPr="00CF17C0" w14:paraId="692217FA" w14:textId="77777777" w:rsidTr="00CF17C0">
        <w:trPr>
          <w:trHeight w:val="288"/>
        </w:trPr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F46CA2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8703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70239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CF64F" w14:textId="77777777" w:rsidR="00CF17C0" w:rsidRPr="00CF17C0" w:rsidRDefault="00CF17C0" w:rsidP="00910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7C0">
              <w:rPr>
                <w:rFonts w:asciiTheme="minorHAnsi" w:hAnsiTheme="minorHAnsi" w:cstheme="minorHAnsi"/>
                <w:sz w:val="20"/>
                <w:szCs w:val="20"/>
              </w:rPr>
              <w:t>3) sztuki plastyczne i konserwacja dzieł sztuki</w:t>
            </w:r>
          </w:p>
        </w:tc>
      </w:tr>
    </w:tbl>
    <w:p w14:paraId="5BFEC582" w14:textId="77777777" w:rsidR="00CF17C0" w:rsidRPr="00CF17C0" w:rsidRDefault="00CF17C0" w:rsidP="00CF17C0">
      <w:pPr>
        <w:spacing w:before="120"/>
        <w:jc w:val="both"/>
        <w:rPr>
          <w:rFonts w:asciiTheme="minorHAnsi" w:hAnsiTheme="minorHAnsi" w:cstheme="minorHAnsi"/>
          <w:sz w:val="16"/>
          <w:szCs w:val="16"/>
        </w:rPr>
      </w:pPr>
    </w:p>
    <w:p w14:paraId="57EBF773" w14:textId="77777777" w:rsidR="00CF17C0" w:rsidRPr="00CF17C0" w:rsidRDefault="00CF17C0" w:rsidP="00CF17C0">
      <w:pPr>
        <w:pStyle w:val="Akapitzlist"/>
        <w:ind w:left="644"/>
        <w:jc w:val="right"/>
        <w:rPr>
          <w:rFonts w:asciiTheme="minorHAnsi" w:hAnsiTheme="minorHAnsi" w:cstheme="minorHAnsi"/>
          <w:bCs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 w:rsidRPr="00CF17C0"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1280CDD9" w14:textId="77777777" w:rsidR="00CF17C0" w:rsidRPr="00CF17C0" w:rsidRDefault="00CF17C0" w:rsidP="00CF17C0">
      <w:pPr>
        <w:pStyle w:val="Akapitzlist"/>
        <w:ind w:left="12680" w:firstLine="64"/>
        <w:jc w:val="center"/>
        <w:rPr>
          <w:rFonts w:asciiTheme="minorHAnsi" w:hAnsiTheme="minorHAnsi" w:cstheme="minorHAnsi"/>
          <w:bCs/>
          <w:sz w:val="22"/>
          <w:szCs w:val="22"/>
          <w:u w:val="dotted"/>
        </w:rPr>
      </w:pPr>
      <w:r w:rsidRPr="00CF17C0">
        <w:rPr>
          <w:rFonts w:asciiTheme="minorHAnsi" w:hAnsiTheme="minorHAnsi" w:cstheme="minorHAnsi"/>
          <w:sz w:val="20"/>
          <w:szCs w:val="20"/>
        </w:rPr>
        <w:t>(data i podpis)</w:t>
      </w:r>
    </w:p>
    <w:p w14:paraId="7265B3DA" w14:textId="77777777" w:rsidR="00CF17C0" w:rsidRPr="00CF17C0" w:rsidRDefault="00CF17C0" w:rsidP="00CF17C0">
      <w:pPr>
        <w:spacing w:before="120"/>
        <w:jc w:val="both"/>
        <w:rPr>
          <w:rFonts w:asciiTheme="minorHAnsi" w:hAnsiTheme="minorHAnsi" w:cstheme="minorHAnsi"/>
          <w:sz w:val="16"/>
          <w:szCs w:val="16"/>
        </w:rPr>
      </w:pPr>
    </w:p>
    <w:p w14:paraId="27D0E170" w14:textId="69F3F3B5" w:rsidR="00196341" w:rsidRPr="00CF17C0" w:rsidRDefault="00196341" w:rsidP="003961D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196341" w:rsidRPr="00CF17C0" w:rsidSect="00E64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1D27" w14:textId="77777777" w:rsidR="00D05CD2" w:rsidRDefault="00D05CD2" w:rsidP="00A61919">
      <w:r>
        <w:separator/>
      </w:r>
    </w:p>
  </w:endnote>
  <w:endnote w:type="continuationSeparator" w:id="0">
    <w:p w14:paraId="4E155177" w14:textId="77777777" w:rsidR="00D05CD2" w:rsidRDefault="00D05CD2" w:rsidP="00A6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237461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7027286"/>
          <w:docPartObj>
            <w:docPartGallery w:val="Page Numbers (Top of Page)"/>
            <w:docPartUnique/>
          </w:docPartObj>
        </w:sdtPr>
        <w:sdtEndPr/>
        <w:sdtContent>
          <w:p w14:paraId="193F393B" w14:textId="1B26ADCE" w:rsidR="00F57BF9" w:rsidRDefault="00F57BF9" w:rsidP="00F57BF9">
            <w:pPr>
              <w:pStyle w:val="Stopka"/>
              <w:rPr>
                <w:rFonts w:cs="Arial"/>
                <w:sz w:val="16"/>
                <w:szCs w:val="16"/>
              </w:rPr>
            </w:pPr>
          </w:p>
          <w:p w14:paraId="2503C266" w14:textId="77777777" w:rsidR="00F57BF9" w:rsidRDefault="00F57BF9" w:rsidP="00F57BF9">
            <w:pPr>
              <w:pStyle w:val="Stopka"/>
              <w:rPr>
                <w:sz w:val="16"/>
                <w:szCs w:val="16"/>
              </w:rPr>
            </w:pPr>
          </w:p>
          <w:p w14:paraId="6CCD4903" w14:textId="0FBE95C3" w:rsidR="00F57BF9" w:rsidRPr="00F57BF9" w:rsidRDefault="00F57BF9">
            <w:pPr>
              <w:pStyle w:val="Stopka"/>
              <w:jc w:val="center"/>
              <w:rPr>
                <w:sz w:val="16"/>
                <w:szCs w:val="16"/>
              </w:rPr>
            </w:pPr>
            <w:r w:rsidRPr="00F57BF9">
              <w:rPr>
                <w:b/>
                <w:bCs/>
                <w:sz w:val="16"/>
                <w:szCs w:val="16"/>
              </w:rPr>
              <w:fldChar w:fldCharType="begin"/>
            </w:r>
            <w:r w:rsidRPr="00F57BF9">
              <w:rPr>
                <w:b/>
                <w:bCs/>
                <w:sz w:val="16"/>
                <w:szCs w:val="16"/>
              </w:rPr>
              <w:instrText>PAGE</w:instrText>
            </w:r>
            <w:r w:rsidRPr="00F57BF9">
              <w:rPr>
                <w:b/>
                <w:bCs/>
                <w:sz w:val="16"/>
                <w:szCs w:val="16"/>
              </w:rPr>
              <w:fldChar w:fldCharType="separate"/>
            </w:r>
            <w:r w:rsidRPr="00F57BF9">
              <w:rPr>
                <w:b/>
                <w:bCs/>
                <w:sz w:val="16"/>
                <w:szCs w:val="16"/>
              </w:rPr>
              <w:t>2</w:t>
            </w:r>
            <w:r w:rsidRPr="00F57BF9">
              <w:rPr>
                <w:b/>
                <w:bCs/>
                <w:sz w:val="16"/>
                <w:szCs w:val="16"/>
              </w:rPr>
              <w:fldChar w:fldCharType="end"/>
            </w:r>
            <w:r w:rsidRPr="00F57BF9">
              <w:rPr>
                <w:sz w:val="16"/>
                <w:szCs w:val="16"/>
              </w:rPr>
              <w:t xml:space="preserve"> z </w:t>
            </w:r>
            <w:r w:rsidRPr="00F57BF9">
              <w:rPr>
                <w:b/>
                <w:bCs/>
                <w:sz w:val="16"/>
                <w:szCs w:val="16"/>
              </w:rPr>
              <w:fldChar w:fldCharType="begin"/>
            </w:r>
            <w:r w:rsidRPr="00F57BF9">
              <w:rPr>
                <w:b/>
                <w:bCs/>
                <w:sz w:val="16"/>
                <w:szCs w:val="16"/>
              </w:rPr>
              <w:instrText>NUMPAGES</w:instrText>
            </w:r>
            <w:r w:rsidRPr="00F57BF9">
              <w:rPr>
                <w:b/>
                <w:bCs/>
                <w:sz w:val="16"/>
                <w:szCs w:val="16"/>
              </w:rPr>
              <w:fldChar w:fldCharType="separate"/>
            </w:r>
            <w:r w:rsidRPr="00F57BF9">
              <w:rPr>
                <w:b/>
                <w:bCs/>
                <w:sz w:val="16"/>
                <w:szCs w:val="16"/>
              </w:rPr>
              <w:t>2</w:t>
            </w:r>
            <w:r w:rsidRPr="00F57BF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A65656" w14:textId="77777777" w:rsidR="00F57BF9" w:rsidRPr="00F57BF9" w:rsidRDefault="00F57BF9">
    <w:pPr>
      <w:pStyle w:val="Stopk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18358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3890F3" w14:textId="5CDD39FB" w:rsidR="00F57BF9" w:rsidRPr="00F57BF9" w:rsidRDefault="00F57BF9">
            <w:pPr>
              <w:pStyle w:val="Stopka"/>
              <w:jc w:val="center"/>
              <w:rPr>
                <w:sz w:val="16"/>
                <w:szCs w:val="16"/>
              </w:rPr>
            </w:pPr>
            <w:r w:rsidRPr="00F57BF9">
              <w:rPr>
                <w:b/>
                <w:bCs/>
                <w:sz w:val="16"/>
                <w:szCs w:val="16"/>
              </w:rPr>
              <w:fldChar w:fldCharType="begin"/>
            </w:r>
            <w:r w:rsidRPr="00F57BF9">
              <w:rPr>
                <w:b/>
                <w:bCs/>
                <w:sz w:val="16"/>
                <w:szCs w:val="16"/>
              </w:rPr>
              <w:instrText>PAGE</w:instrText>
            </w:r>
            <w:r w:rsidRPr="00F57BF9">
              <w:rPr>
                <w:b/>
                <w:bCs/>
                <w:sz w:val="16"/>
                <w:szCs w:val="16"/>
              </w:rPr>
              <w:fldChar w:fldCharType="separate"/>
            </w:r>
            <w:r w:rsidRPr="00F57BF9">
              <w:rPr>
                <w:b/>
                <w:bCs/>
                <w:sz w:val="16"/>
                <w:szCs w:val="16"/>
              </w:rPr>
              <w:t>2</w:t>
            </w:r>
            <w:r w:rsidRPr="00F57BF9">
              <w:rPr>
                <w:b/>
                <w:bCs/>
                <w:sz w:val="16"/>
                <w:szCs w:val="16"/>
              </w:rPr>
              <w:fldChar w:fldCharType="end"/>
            </w:r>
            <w:r w:rsidRPr="00F57BF9">
              <w:rPr>
                <w:sz w:val="16"/>
                <w:szCs w:val="16"/>
              </w:rPr>
              <w:t xml:space="preserve"> z </w:t>
            </w:r>
            <w:r w:rsidRPr="00F57BF9">
              <w:rPr>
                <w:b/>
                <w:bCs/>
                <w:sz w:val="16"/>
                <w:szCs w:val="16"/>
              </w:rPr>
              <w:fldChar w:fldCharType="begin"/>
            </w:r>
            <w:r w:rsidRPr="00F57BF9">
              <w:rPr>
                <w:b/>
                <w:bCs/>
                <w:sz w:val="16"/>
                <w:szCs w:val="16"/>
              </w:rPr>
              <w:instrText>NUMPAGES</w:instrText>
            </w:r>
            <w:r w:rsidRPr="00F57BF9">
              <w:rPr>
                <w:b/>
                <w:bCs/>
                <w:sz w:val="16"/>
                <w:szCs w:val="16"/>
              </w:rPr>
              <w:fldChar w:fldCharType="separate"/>
            </w:r>
            <w:r w:rsidRPr="00F57BF9">
              <w:rPr>
                <w:b/>
                <w:bCs/>
                <w:sz w:val="16"/>
                <w:szCs w:val="16"/>
              </w:rPr>
              <w:t>2</w:t>
            </w:r>
            <w:r w:rsidRPr="00F57BF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26668B" w14:textId="77777777" w:rsidR="00F57BF9" w:rsidRPr="00F57BF9" w:rsidRDefault="00F57BF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EC9F" w14:textId="77777777" w:rsidR="00D05CD2" w:rsidRDefault="00D05CD2" w:rsidP="00A61919">
      <w:r>
        <w:separator/>
      </w:r>
    </w:p>
  </w:footnote>
  <w:footnote w:type="continuationSeparator" w:id="0">
    <w:p w14:paraId="52E1B273" w14:textId="77777777" w:rsidR="00D05CD2" w:rsidRDefault="00D05CD2" w:rsidP="00A61919">
      <w:r>
        <w:continuationSeparator/>
      </w:r>
    </w:p>
  </w:footnote>
  <w:footnote w:id="1">
    <w:p w14:paraId="17B009C8" w14:textId="607ABB53" w:rsidR="00CF17C0" w:rsidRDefault="00CF17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0BCC">
        <w:rPr>
          <w:rFonts w:cs="Arial"/>
          <w:sz w:val="16"/>
          <w:szCs w:val="16"/>
        </w:rPr>
        <w:t>W przypadku większej liczby miejsc pracy/stanowisk należy powielić w/w wzorzec.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EE37" w14:textId="3BD8CEC4" w:rsidR="002E0BCC" w:rsidRPr="00926289" w:rsidRDefault="00B0265D" w:rsidP="00B0265D">
    <w:pPr>
      <w:spacing w:line="360" w:lineRule="auto"/>
      <w:jc w:val="right"/>
      <w:rPr>
        <w:rFonts w:asciiTheme="minorHAnsi" w:hAnsiTheme="minorHAnsi" w:cstheme="minorHAnsi"/>
        <w:sz w:val="22"/>
        <w:szCs w:val="22"/>
      </w:rPr>
    </w:pPr>
    <w:r w:rsidRPr="00926289">
      <w:rPr>
        <w:rFonts w:asciiTheme="minorHAnsi" w:hAnsiTheme="minorHAnsi" w:cstheme="minorHAnsi"/>
        <w:sz w:val="22"/>
        <w:szCs w:val="22"/>
      </w:rPr>
      <w:t>Rekrutacja na ekspertów PKA z grona pracodawców – Załącznik nr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A25E" w14:textId="083D050C" w:rsidR="00B0265D" w:rsidRPr="00B0265D" w:rsidRDefault="00B0265D" w:rsidP="00B0265D">
    <w:pPr>
      <w:spacing w:line="360" w:lineRule="auto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Rekrutacja na ekspertów PKA z grona pracodawców – </w:t>
    </w:r>
    <w:r w:rsidRPr="0074103F">
      <w:rPr>
        <w:rFonts w:cs="Arial"/>
        <w:sz w:val="22"/>
        <w:szCs w:val="22"/>
      </w:rPr>
      <w:t xml:space="preserve">Załącznik nr </w:t>
    </w:r>
    <w:r>
      <w:rPr>
        <w:rFonts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6D9"/>
    <w:multiLevelType w:val="hybridMultilevel"/>
    <w:tmpl w:val="3D987D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247E"/>
    <w:multiLevelType w:val="hybridMultilevel"/>
    <w:tmpl w:val="FDD21514"/>
    <w:lvl w:ilvl="0" w:tplc="1B3E7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D73D70"/>
    <w:multiLevelType w:val="hybridMultilevel"/>
    <w:tmpl w:val="4C1A04F8"/>
    <w:lvl w:ilvl="0" w:tplc="0415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219E06B2">
      <w:start w:val="4"/>
      <w:numFmt w:val="decimal"/>
      <w:lvlText w:val="%2."/>
      <w:lvlJc w:val="left"/>
      <w:pPr>
        <w:tabs>
          <w:tab w:val="num" w:pos="4272"/>
        </w:tabs>
        <w:ind w:left="42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27272F57"/>
    <w:multiLevelType w:val="hybridMultilevel"/>
    <w:tmpl w:val="9516E45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B1F48"/>
    <w:multiLevelType w:val="hybridMultilevel"/>
    <w:tmpl w:val="515C9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311F1D"/>
    <w:multiLevelType w:val="hybridMultilevel"/>
    <w:tmpl w:val="98F67F60"/>
    <w:lvl w:ilvl="0" w:tplc="1B3E7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0D79"/>
    <w:multiLevelType w:val="hybridMultilevel"/>
    <w:tmpl w:val="FE7A1F20"/>
    <w:lvl w:ilvl="0" w:tplc="1B3E7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15A49"/>
    <w:multiLevelType w:val="hybridMultilevel"/>
    <w:tmpl w:val="B1DCBBEA"/>
    <w:lvl w:ilvl="0" w:tplc="1B3E7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75F1"/>
    <w:multiLevelType w:val="hybridMultilevel"/>
    <w:tmpl w:val="AA70F768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E4774"/>
    <w:multiLevelType w:val="hybridMultilevel"/>
    <w:tmpl w:val="C082C05A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70D4A"/>
    <w:multiLevelType w:val="hybridMultilevel"/>
    <w:tmpl w:val="C3E82C80"/>
    <w:lvl w:ilvl="0" w:tplc="1DEC2CB6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9C"/>
    <w:rsid w:val="0002697C"/>
    <w:rsid w:val="000314A5"/>
    <w:rsid w:val="0003473F"/>
    <w:rsid w:val="00052025"/>
    <w:rsid w:val="000827BE"/>
    <w:rsid w:val="0008674E"/>
    <w:rsid w:val="00135E66"/>
    <w:rsid w:val="001525BE"/>
    <w:rsid w:val="00163FE3"/>
    <w:rsid w:val="001833CF"/>
    <w:rsid w:val="00196341"/>
    <w:rsid w:val="001C5514"/>
    <w:rsid w:val="001C7082"/>
    <w:rsid w:val="001D4DC1"/>
    <w:rsid w:val="001E269C"/>
    <w:rsid w:val="0020782E"/>
    <w:rsid w:val="0025750E"/>
    <w:rsid w:val="002B332C"/>
    <w:rsid w:val="002E0BCC"/>
    <w:rsid w:val="002E7B89"/>
    <w:rsid w:val="003425F9"/>
    <w:rsid w:val="0036264F"/>
    <w:rsid w:val="00390752"/>
    <w:rsid w:val="003961DA"/>
    <w:rsid w:val="003C19B3"/>
    <w:rsid w:val="00464B60"/>
    <w:rsid w:val="00466964"/>
    <w:rsid w:val="004B017A"/>
    <w:rsid w:val="005432A5"/>
    <w:rsid w:val="00550FE8"/>
    <w:rsid w:val="00585958"/>
    <w:rsid w:val="00597835"/>
    <w:rsid w:val="005B6636"/>
    <w:rsid w:val="005B757C"/>
    <w:rsid w:val="00621402"/>
    <w:rsid w:val="00623E9A"/>
    <w:rsid w:val="0068376A"/>
    <w:rsid w:val="006846B7"/>
    <w:rsid w:val="006B4355"/>
    <w:rsid w:val="00703A73"/>
    <w:rsid w:val="0074103F"/>
    <w:rsid w:val="00746685"/>
    <w:rsid w:val="007950BB"/>
    <w:rsid w:val="007A172B"/>
    <w:rsid w:val="007E04DF"/>
    <w:rsid w:val="00800E89"/>
    <w:rsid w:val="00827BCA"/>
    <w:rsid w:val="00841657"/>
    <w:rsid w:val="008667F4"/>
    <w:rsid w:val="008868F7"/>
    <w:rsid w:val="008B79CD"/>
    <w:rsid w:val="008C4114"/>
    <w:rsid w:val="00926289"/>
    <w:rsid w:val="00942943"/>
    <w:rsid w:val="00970A4E"/>
    <w:rsid w:val="009B4B3C"/>
    <w:rsid w:val="009E3EF1"/>
    <w:rsid w:val="009F6377"/>
    <w:rsid w:val="00A61919"/>
    <w:rsid w:val="00A752F8"/>
    <w:rsid w:val="00A942AC"/>
    <w:rsid w:val="00AA3015"/>
    <w:rsid w:val="00AB3D1F"/>
    <w:rsid w:val="00AC4F4D"/>
    <w:rsid w:val="00B0265D"/>
    <w:rsid w:val="00B13BDE"/>
    <w:rsid w:val="00B453B2"/>
    <w:rsid w:val="00B63383"/>
    <w:rsid w:val="00B86525"/>
    <w:rsid w:val="00B87562"/>
    <w:rsid w:val="00B967F2"/>
    <w:rsid w:val="00B96E28"/>
    <w:rsid w:val="00C07388"/>
    <w:rsid w:val="00C62591"/>
    <w:rsid w:val="00C92218"/>
    <w:rsid w:val="00CA1135"/>
    <w:rsid w:val="00CB21C2"/>
    <w:rsid w:val="00CE4435"/>
    <w:rsid w:val="00CE7B6E"/>
    <w:rsid w:val="00CF17C0"/>
    <w:rsid w:val="00CF7250"/>
    <w:rsid w:val="00D05CD2"/>
    <w:rsid w:val="00D348CC"/>
    <w:rsid w:val="00D678F0"/>
    <w:rsid w:val="00DA5DAD"/>
    <w:rsid w:val="00DB0733"/>
    <w:rsid w:val="00E4044F"/>
    <w:rsid w:val="00E4645F"/>
    <w:rsid w:val="00E80512"/>
    <w:rsid w:val="00E8659E"/>
    <w:rsid w:val="00EB241B"/>
    <w:rsid w:val="00EF59CE"/>
    <w:rsid w:val="00F1533B"/>
    <w:rsid w:val="00F273C3"/>
    <w:rsid w:val="00F27B10"/>
    <w:rsid w:val="00F32F18"/>
    <w:rsid w:val="00F57BF9"/>
    <w:rsid w:val="00F96C07"/>
    <w:rsid w:val="00FB22C1"/>
    <w:rsid w:val="00FC0D5A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46336A"/>
  <w15:docId w15:val="{447DC56E-3685-48DF-9BAF-9556AB4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04D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17C0"/>
    <w:pPr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C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E3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3E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E04D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04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04D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0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04DF"/>
    <w:rPr>
      <w:b/>
      <w:bCs/>
    </w:rPr>
  </w:style>
  <w:style w:type="paragraph" w:styleId="Nagwek">
    <w:name w:val="header"/>
    <w:basedOn w:val="Normalny"/>
    <w:link w:val="NagwekZnak"/>
    <w:unhideWhenUsed/>
    <w:rsid w:val="00A6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191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919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F17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17C0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CF17C0"/>
    <w:rPr>
      <w:vertAlign w:val="superscript"/>
    </w:rPr>
  </w:style>
  <w:style w:type="character" w:styleId="Hipercze">
    <w:name w:val="Hyperlink"/>
    <w:basedOn w:val="Domylnaczcionkaakapitu"/>
    <w:unhideWhenUsed/>
    <w:rsid w:val="00CF17C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F17C0"/>
    <w:rPr>
      <w:rFonts w:ascii="Arial" w:hAnsi="Arial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D6F3-30C2-4284-A1B1-9F253A31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uczelni/innej jednostki organizacyjnej/zgłaszającej kandydata*</vt:lpstr>
    </vt:vector>
  </TitlesOfParts>
  <Company>MNiSW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uczelni/innej jednostki organizacyjnej/zgłaszającej kandydata*</dc:title>
  <dc:creator>DP</dc:creator>
  <cp:lastModifiedBy>Dominik Postaremczak</cp:lastModifiedBy>
  <cp:revision>11</cp:revision>
  <cp:lastPrinted>2019-05-09T07:19:00Z</cp:lastPrinted>
  <dcterms:created xsi:type="dcterms:W3CDTF">2019-07-25T22:34:00Z</dcterms:created>
  <dcterms:modified xsi:type="dcterms:W3CDTF">2020-03-04T20:00:00Z</dcterms:modified>
</cp:coreProperties>
</file>