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78" w:rsidRDefault="004C7678">
      <w:pPr>
        <w:pStyle w:val="Standard"/>
        <w:ind w:right="5962"/>
        <w:jc w:val="center"/>
      </w:pPr>
    </w:p>
    <w:p w:rsidR="004C7678" w:rsidRDefault="004C7678">
      <w:pPr>
        <w:pStyle w:val="Standard"/>
        <w:ind w:right="5962"/>
        <w:jc w:val="center"/>
      </w:pPr>
    </w:p>
    <w:p w:rsidR="004C7678" w:rsidRDefault="004C7678">
      <w:pPr>
        <w:pStyle w:val="Standard"/>
        <w:ind w:right="5962"/>
        <w:jc w:val="center"/>
      </w:pPr>
    </w:p>
    <w:p w:rsidR="004C7678" w:rsidRDefault="00417A78">
      <w:pPr>
        <w:pStyle w:val="Standard"/>
        <w:ind w:right="5962"/>
        <w:jc w:val="center"/>
      </w:pP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4C7678" w:rsidRDefault="00417A78">
      <w:pPr>
        <w:pStyle w:val="Standard"/>
        <w:ind w:right="5962"/>
        <w:jc w:val="center"/>
      </w:pPr>
      <w:r>
        <w:rPr>
          <w:rFonts w:ascii="Arial" w:hAnsi="Arial" w:cs="Arial"/>
          <w:i/>
          <w:iCs/>
          <w:sz w:val="22"/>
          <w:szCs w:val="22"/>
        </w:rPr>
        <w:t>(pieczęć Wykonawcy)</w:t>
      </w:r>
    </w:p>
    <w:p w:rsidR="004C7678" w:rsidRDefault="004C7678">
      <w:pPr>
        <w:pStyle w:val="Standard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4C7678" w:rsidRDefault="004C7678">
      <w:pPr>
        <w:pStyle w:val="Standard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4C7678" w:rsidRDefault="00417A78">
      <w:pPr>
        <w:pStyle w:val="Standard"/>
        <w:jc w:val="both"/>
      </w:pP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4C7678" w:rsidRDefault="00417A78">
      <w:pPr>
        <w:pStyle w:val="Standard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C7678" w:rsidRDefault="00417A78">
      <w:pPr>
        <w:pStyle w:val="Standard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Lista Wykonawców, którzy złożyli oferty w postępowaniu pn. świadczenie usług hotelowych na terenie Polski dla Biura Polskiej Komisji Akredytacyjnej (Znak postępowania: BPKA-ZamP-251-01-20)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4C7678" w:rsidRDefault="004C7678">
      <w:pPr>
        <w:pStyle w:val="Standard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4C7678" w:rsidRDefault="00417A78">
      <w:pPr>
        <w:pStyle w:val="Standard"/>
        <w:spacing w:line="360" w:lineRule="auto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230501</wp:posOffset>
                </wp:positionV>
                <wp:extent cx="6481440" cy="1569082"/>
                <wp:effectExtent l="0" t="0" r="14610" b="12068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0" cy="1569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C7678" w:rsidRDefault="004C767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C7678" w:rsidRDefault="00417A78" w:rsidP="0057750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850" w:right="471" w:hanging="35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Konsorcjum IMKS sp. z o.o., sp. k., al. Jana Pawła 27, 00-867 Warszawa, EventLab Maciej Oktaba, Marcin Achremowicz s.c., ul. Porzeczkowa 3, 53-008 Wrocław</w:t>
                            </w:r>
                          </w:p>
                          <w:p w:rsidR="004C7678" w:rsidRDefault="00417A78" w:rsidP="0057750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line="276" w:lineRule="auto"/>
                              <w:ind w:left="850" w:right="471" w:hanging="357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Modern Events Magdalena Gęca, ul. Nowy Świat 26 lok.8, 00-373 Warszawa.</w:t>
                            </w:r>
                          </w:p>
                          <w:p w:rsidR="004C7678" w:rsidRDefault="00417A78" w:rsidP="0057750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850" w:right="471" w:hanging="3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Opal Travel and Business Service Ltd sp. z o.o., ul. Karmelicka 19, 00-168 Warszawa</w:t>
                            </w:r>
                          </w:p>
                          <w:p w:rsidR="004C7678" w:rsidRDefault="00417A78" w:rsidP="00577500">
                            <w:pPr>
                              <w:pStyle w:val="Standard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850" w:right="471" w:hanging="35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Furnel  Travel International sp. z o.o., ul.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Kopernika 3, 00-367 Warszawa.</w:t>
                            </w:r>
                          </w:p>
                          <w:p w:rsidR="004C7678" w:rsidRDefault="00417A78" w:rsidP="00577500">
                            <w:pPr>
                              <w:pStyle w:val="Standard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850" w:right="471" w:hanging="357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UpHotel sp. z o.o., ul. Solna 4, 58-500 Jelenia Góra</w:t>
                            </w:r>
                          </w:p>
                          <w:p w:rsidR="004C7678" w:rsidRDefault="004C7678">
                            <w:pPr>
                              <w:pStyle w:val="Standard"/>
                              <w:ind w:left="851"/>
                              <w:jc w:val="center"/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18.15pt;width:510.35pt;height:123.5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" filled="f" stroked="f">
                <v:textbox inset="0,0,0,0">
                  <w:txbxContent>
                    <w:p w:rsidR="004C7678" w:rsidRDefault="004C767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4C7678" w:rsidRDefault="00417A78" w:rsidP="0057750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6" w:lineRule="auto"/>
                        <w:ind w:left="850" w:right="471" w:hanging="357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Konsorcjum IMKS sp. z o.o., sp. k., al. Jana Pawła 27, 00-867 Warszawa, EventLab Maciej Oktaba, Marcin Achremowicz s.c., ul. Porzeczkowa 3, 53-008 Wrocław</w:t>
                      </w:r>
                    </w:p>
                    <w:p w:rsidR="004C7678" w:rsidRDefault="00417A78" w:rsidP="0057750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uppressAutoHyphens w:val="0"/>
                        <w:spacing w:line="276" w:lineRule="auto"/>
                        <w:ind w:left="850" w:right="471" w:hanging="357"/>
                        <w:textAlignment w:val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Modern Events Magdalena Gęca, ul. Nowy Świat 26 lok.8, 00-373 Warszawa.</w:t>
                      </w:r>
                    </w:p>
                    <w:p w:rsidR="004C7678" w:rsidRDefault="00417A78" w:rsidP="0057750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6" w:lineRule="auto"/>
                        <w:ind w:left="850" w:right="471" w:hanging="357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Opal Travel and Business Service Ltd sp. z o.o., ul. Karmelicka 19, 00-168 Warszawa</w:t>
                      </w:r>
                    </w:p>
                    <w:p w:rsidR="004C7678" w:rsidRDefault="00417A78" w:rsidP="00577500">
                      <w:pPr>
                        <w:pStyle w:val="Standard"/>
                        <w:numPr>
                          <w:ilvl w:val="0"/>
                          <w:numId w:val="4"/>
                        </w:numPr>
                        <w:spacing w:line="276" w:lineRule="auto"/>
                        <w:ind w:left="850" w:right="471" w:hanging="357"/>
                        <w:jc w:val="both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Furnel  Travel International sp. z o.o., ul.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Kopernika 3, 00-367 Warszawa.</w:t>
                      </w:r>
                    </w:p>
                    <w:p w:rsidR="004C7678" w:rsidRDefault="00417A78" w:rsidP="00577500">
                      <w:pPr>
                        <w:pStyle w:val="Standard"/>
                        <w:numPr>
                          <w:ilvl w:val="0"/>
                          <w:numId w:val="4"/>
                        </w:numPr>
                        <w:spacing w:line="276" w:lineRule="auto"/>
                        <w:ind w:left="850" w:right="471" w:hanging="357"/>
                        <w:jc w:val="both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UpHotel sp. z o.o., ul. Solna 4, 58-500 Jelenia Góra</w:t>
                      </w:r>
                    </w:p>
                    <w:p w:rsidR="004C7678" w:rsidRDefault="004C7678">
                      <w:pPr>
                        <w:pStyle w:val="Standard"/>
                        <w:ind w:left="851"/>
                        <w:jc w:val="center"/>
                        <w:rPr>
                          <w:rFonts w:ascii="Tahoma" w:hAnsi="Tahoma" w:cs="Tahoma"/>
                          <w:bCs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</w:t>
      </w:r>
    </w:p>
    <w:p w:rsidR="004C7678" w:rsidRDefault="00417A7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C7678" w:rsidRDefault="00417A78">
      <w:pPr>
        <w:pStyle w:val="Standard"/>
        <w:spacing w:line="360" w:lineRule="auto"/>
      </w:pPr>
      <w:r>
        <w:rPr>
          <w:rFonts w:ascii="Arial" w:hAnsi="Arial" w:cs="Arial"/>
          <w:sz w:val="22"/>
          <w:szCs w:val="22"/>
        </w:rPr>
        <w:t>Oświadczam, że:</w:t>
      </w:r>
    </w:p>
    <w:p w:rsidR="004C7678" w:rsidRDefault="00417A78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nie należę do tej samej grupy kapitałowej</w:t>
      </w:r>
      <w:r>
        <w:rPr>
          <w:rFonts w:ascii="Arial" w:hAnsi="Arial" w:cs="Arial"/>
          <w:b/>
          <w:sz w:val="22"/>
          <w:szCs w:val="22"/>
        </w:rPr>
        <w:t xml:space="preserve">*, </w:t>
      </w:r>
      <w:r>
        <w:rPr>
          <w:rFonts w:ascii="Arial" w:hAnsi="Arial" w:cs="Arial"/>
          <w:sz w:val="22"/>
          <w:szCs w:val="22"/>
        </w:rPr>
        <w:t>o której mowa w art. 24 ust. 1 pkt. 23 ustawy z dnia 29 stycznia 2004 r. – Prawo zamówień publicznych (Dz. U. z 2019 r., poz. 1843 ze zm.) z wyżej wymienionymi Wykonawcami,</w:t>
      </w:r>
    </w:p>
    <w:p w:rsidR="004C7678" w:rsidRDefault="00417A78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należę do grupy kapitałowej</w:t>
      </w:r>
      <w:r>
        <w:rPr>
          <w:rFonts w:ascii="Arial" w:hAnsi="Arial" w:cs="Arial"/>
          <w:b/>
          <w:sz w:val="22"/>
          <w:szCs w:val="22"/>
        </w:rPr>
        <w:t xml:space="preserve">*, </w:t>
      </w:r>
      <w:r>
        <w:rPr>
          <w:rFonts w:ascii="Arial" w:hAnsi="Arial" w:cs="Arial"/>
          <w:sz w:val="22"/>
          <w:szCs w:val="22"/>
        </w:rPr>
        <w:t>o której mowa w art. 24 ust. 1 pkt. 23 ustawy z dnia 29 stycznia 2004 r. – Prawo zamówień publicznych (Dz. U. z 2019 r., poz. 1843 ze zm.)</w:t>
      </w:r>
      <w:r>
        <w:rPr>
          <w:rFonts w:ascii="Arial" w:hAnsi="Arial" w:cs="Arial"/>
          <w:sz w:val="22"/>
          <w:szCs w:val="22"/>
        </w:rPr>
        <w:br/>
        <w:t xml:space="preserve"> z następującymi wykonawcami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:</w:t>
      </w:r>
    </w:p>
    <w:p w:rsidR="004C7678" w:rsidRDefault="00417A78">
      <w:pPr>
        <w:pStyle w:val="Standard"/>
        <w:numPr>
          <w:ilvl w:val="0"/>
          <w:numId w:val="6"/>
        </w:num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4C7678" w:rsidRDefault="00417A78">
      <w:pPr>
        <w:pStyle w:val="Standard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:rsidR="004C7678" w:rsidRDefault="004C7678">
      <w:pPr>
        <w:pStyle w:val="Standard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C7678" w:rsidRDefault="004C7678">
      <w:pPr>
        <w:pStyle w:val="Standard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C7678" w:rsidRDefault="004C7678">
      <w:pPr>
        <w:pStyle w:val="Standard"/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4C7678" w:rsidRDefault="004C7678">
      <w:pPr>
        <w:pStyle w:val="Standard"/>
        <w:tabs>
          <w:tab w:val="left" w:pos="426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90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5553"/>
      </w:tblGrid>
      <w:tr w:rsidR="004C7678">
        <w:trPr>
          <w:trHeight w:val="465"/>
        </w:trPr>
        <w:tc>
          <w:tcPr>
            <w:tcW w:w="34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678" w:rsidRDefault="004C7678">
            <w:pPr>
              <w:pStyle w:val="Standard"/>
              <w:ind w:right="-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C7678" w:rsidRDefault="00417A78">
            <w:pPr>
              <w:pStyle w:val="Standard"/>
              <w:ind w:right="-2"/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........................... dn. ........................</w:t>
            </w:r>
          </w:p>
        </w:tc>
        <w:tc>
          <w:tcPr>
            <w:tcW w:w="55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678" w:rsidRDefault="004C7678">
            <w:pPr>
              <w:pStyle w:val="Standard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C7678" w:rsidRDefault="00417A78">
            <w:pPr>
              <w:pStyle w:val="Standard"/>
              <w:ind w:left="470" w:right="-2"/>
              <w:jc w:val="right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...............................................................................</w:t>
            </w:r>
          </w:p>
        </w:tc>
      </w:tr>
      <w:tr w:rsidR="004C7678">
        <w:trPr>
          <w:trHeight w:val="244"/>
        </w:trPr>
        <w:tc>
          <w:tcPr>
            <w:tcW w:w="34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678" w:rsidRDefault="00417A78">
            <w:pPr>
              <w:pStyle w:val="Standard"/>
              <w:ind w:right="-2"/>
              <w:jc w:val="center"/>
            </w:pPr>
            <w:r>
              <w:rPr>
                <w:rFonts w:ascii="Tahoma" w:hAnsi="Tahoma" w:cs="Tahoma"/>
                <w:i/>
                <w:color w:val="000000"/>
                <w:sz w:val="16"/>
                <w:szCs w:val="16"/>
              </w:rPr>
              <w:t>(miejscowość, data)</w:t>
            </w:r>
          </w:p>
        </w:tc>
        <w:tc>
          <w:tcPr>
            <w:tcW w:w="55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678" w:rsidRDefault="00417A78">
            <w:pPr>
              <w:pStyle w:val="Standard"/>
              <w:ind w:right="-2"/>
              <w:jc w:val="right"/>
            </w:pPr>
            <w:r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    (podpis osoby upoważnionej ze strony Wykonawcy)</w:t>
            </w:r>
          </w:p>
        </w:tc>
      </w:tr>
    </w:tbl>
    <w:p w:rsidR="004C7678" w:rsidRDefault="004C7678">
      <w:pPr>
        <w:pStyle w:val="Standard"/>
        <w:jc w:val="both"/>
        <w:rPr>
          <w:rFonts w:ascii="Tahoma" w:hAnsi="Tahoma" w:cs="Tahoma"/>
          <w:b/>
          <w:bCs/>
          <w:sz w:val="20"/>
          <w:szCs w:val="20"/>
        </w:rPr>
      </w:pPr>
    </w:p>
    <w:p w:rsidR="004C7678" w:rsidRDefault="004C7678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</w:rPr>
      </w:pPr>
    </w:p>
    <w:p w:rsidR="004C7678" w:rsidRDefault="004C7678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</w:rPr>
      </w:pPr>
    </w:p>
    <w:p w:rsidR="004C7678" w:rsidRDefault="004C7678">
      <w:pPr>
        <w:pStyle w:val="Textbody"/>
        <w:spacing w:line="360" w:lineRule="auto"/>
        <w:jc w:val="right"/>
        <w:rPr>
          <w:rFonts w:cs="Arial"/>
          <w:i/>
          <w:iCs/>
          <w:sz w:val="22"/>
        </w:rPr>
      </w:pPr>
    </w:p>
    <w:p w:rsidR="004C7678" w:rsidRDefault="00417A78">
      <w:pPr>
        <w:pStyle w:val="Textbody"/>
        <w:spacing w:line="360" w:lineRule="auto"/>
      </w:pPr>
      <w:r>
        <w:rPr>
          <w:rFonts w:ascii="Tahoma" w:hAnsi="Tahoma" w:cs="Tahoma"/>
          <w:b/>
          <w:bCs/>
          <w:sz w:val="20"/>
        </w:rPr>
        <w:t>*niepotrzebne skreślić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4C7678" w:rsidRDefault="004C7678">
      <w:pPr>
        <w:pStyle w:val="Standard"/>
        <w:jc w:val="both"/>
        <w:rPr>
          <w:rFonts w:ascii="Tahoma" w:hAnsi="Tahoma" w:cs="Tahoma"/>
          <w:sz w:val="20"/>
          <w:szCs w:val="20"/>
        </w:rPr>
      </w:pPr>
    </w:p>
    <w:sectPr w:rsidR="004C767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CF" w:rsidRDefault="00417A78">
      <w:r>
        <w:separator/>
      </w:r>
    </w:p>
  </w:endnote>
  <w:endnote w:type="continuationSeparator" w:id="0">
    <w:p w:rsidR="00913BCF" w:rsidRDefault="0041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CF" w:rsidRDefault="00417A78">
      <w:r>
        <w:rPr>
          <w:color w:val="000000"/>
        </w:rPr>
        <w:separator/>
      </w:r>
    </w:p>
  </w:footnote>
  <w:footnote w:type="continuationSeparator" w:id="0">
    <w:p w:rsidR="00913BCF" w:rsidRDefault="0041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7F15"/>
    <w:multiLevelType w:val="multilevel"/>
    <w:tmpl w:val="1EFE439A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3."/>
      <w:lvlJc w:val="righ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righ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1026881"/>
    <w:multiLevelType w:val="multilevel"/>
    <w:tmpl w:val="BBA2B130"/>
    <w:styleLink w:val="WWNum16"/>
    <w:lvl w:ilvl="0">
      <w:start w:val="1"/>
      <w:numFmt w:val="decimal"/>
      <w:lvlText w:val="%1."/>
      <w:lvlJc w:val="left"/>
      <w:pPr>
        <w:ind w:left="91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1.%2.%3."/>
      <w:lvlJc w:val="right"/>
      <w:pPr>
        <w:ind w:left="2355" w:hanging="180"/>
      </w:pPr>
    </w:lvl>
    <w:lvl w:ilvl="3">
      <w:start w:val="1"/>
      <w:numFmt w:val="decimal"/>
      <w:lvlText w:val="%1.%2.%3.%4."/>
      <w:lvlJc w:val="left"/>
      <w:pPr>
        <w:ind w:left="3075" w:hanging="360"/>
      </w:pPr>
    </w:lvl>
    <w:lvl w:ilvl="4">
      <w:start w:val="1"/>
      <w:numFmt w:val="lowerLetter"/>
      <w:lvlText w:val="%1.%2.%3.%4.%5."/>
      <w:lvlJc w:val="left"/>
      <w:pPr>
        <w:ind w:left="3795" w:hanging="360"/>
      </w:pPr>
    </w:lvl>
    <w:lvl w:ilvl="5">
      <w:start w:val="1"/>
      <w:numFmt w:val="lowerRoman"/>
      <w:lvlText w:val="%1.%2.%3.%4.%5.%6."/>
      <w:lvlJc w:val="right"/>
      <w:pPr>
        <w:ind w:left="4515" w:hanging="180"/>
      </w:pPr>
    </w:lvl>
    <w:lvl w:ilvl="6">
      <w:start w:val="1"/>
      <w:numFmt w:val="decimal"/>
      <w:lvlText w:val="%1.%2.%3.%4.%5.%6.%7."/>
      <w:lvlJc w:val="left"/>
      <w:pPr>
        <w:ind w:left="5235" w:hanging="360"/>
      </w:pPr>
    </w:lvl>
    <w:lvl w:ilvl="7">
      <w:start w:val="1"/>
      <w:numFmt w:val="lowerLetter"/>
      <w:lvlText w:val="%1.%2.%3.%4.%5.%6.%7.%8."/>
      <w:lvlJc w:val="left"/>
      <w:pPr>
        <w:ind w:left="5955" w:hanging="360"/>
      </w:pPr>
    </w:lvl>
    <w:lvl w:ilvl="8">
      <w:start w:val="1"/>
      <w:numFmt w:val="lowerRoman"/>
      <w:lvlText w:val="%1.%2.%3.%4.%5.%6.%7.%8.%9."/>
      <w:lvlJc w:val="right"/>
      <w:pPr>
        <w:ind w:left="6675" w:hanging="180"/>
      </w:pPr>
    </w:lvl>
  </w:abstractNum>
  <w:abstractNum w:abstractNumId="2" w15:restartNumberingAfterBreak="0">
    <w:nsid w:val="56C92A18"/>
    <w:multiLevelType w:val="multilevel"/>
    <w:tmpl w:val="4E0692FC"/>
    <w:styleLink w:val="WWNum14"/>
    <w:lvl w:ilvl="0">
      <w:start w:val="1"/>
      <w:numFmt w:val="decimal"/>
      <w:lvlText w:val="%1."/>
      <w:lvlJc w:val="left"/>
      <w:pPr>
        <w:ind w:left="127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1.%2.%3."/>
      <w:lvlJc w:val="right"/>
      <w:pPr>
        <w:ind w:left="2715" w:hanging="180"/>
      </w:pPr>
    </w:lvl>
    <w:lvl w:ilvl="3">
      <w:start w:val="1"/>
      <w:numFmt w:val="decimal"/>
      <w:lvlText w:val="%1.%2.%3.%4."/>
      <w:lvlJc w:val="left"/>
      <w:pPr>
        <w:ind w:left="3435" w:hanging="360"/>
      </w:pPr>
    </w:lvl>
    <w:lvl w:ilvl="4">
      <w:start w:val="1"/>
      <w:numFmt w:val="lowerLetter"/>
      <w:lvlText w:val="%1.%2.%3.%4.%5."/>
      <w:lvlJc w:val="left"/>
      <w:pPr>
        <w:ind w:left="4155" w:hanging="360"/>
      </w:pPr>
    </w:lvl>
    <w:lvl w:ilvl="5">
      <w:start w:val="1"/>
      <w:numFmt w:val="lowerRoman"/>
      <w:lvlText w:val="%1.%2.%3.%4.%5.%6."/>
      <w:lvlJc w:val="right"/>
      <w:pPr>
        <w:ind w:left="4875" w:hanging="180"/>
      </w:pPr>
    </w:lvl>
    <w:lvl w:ilvl="6">
      <w:start w:val="1"/>
      <w:numFmt w:val="decimal"/>
      <w:lvlText w:val="%1.%2.%3.%4.%5.%6.%7."/>
      <w:lvlJc w:val="left"/>
      <w:pPr>
        <w:ind w:left="5595" w:hanging="360"/>
      </w:pPr>
    </w:lvl>
    <w:lvl w:ilvl="7">
      <w:start w:val="1"/>
      <w:numFmt w:val="lowerLetter"/>
      <w:lvlText w:val="%1.%2.%3.%4.%5.%6.%7.%8."/>
      <w:lvlJc w:val="left"/>
      <w:pPr>
        <w:ind w:left="6315" w:hanging="360"/>
      </w:pPr>
    </w:lvl>
    <w:lvl w:ilvl="8">
      <w:start w:val="1"/>
      <w:numFmt w:val="lowerRoman"/>
      <w:lvlText w:val="%1.%2.%3.%4.%5.%6.%7.%8.%9."/>
      <w:lvlJc w:val="right"/>
      <w:pPr>
        <w:ind w:left="7035" w:hanging="180"/>
      </w:pPr>
    </w:lvl>
  </w:abstractNum>
  <w:abstractNum w:abstractNumId="3" w15:restartNumberingAfterBreak="0">
    <w:nsid w:val="7A8F20A6"/>
    <w:multiLevelType w:val="multilevel"/>
    <w:tmpl w:val="90E66448"/>
    <w:styleLink w:val="WWNum13"/>
    <w:lvl w:ilvl="0">
      <w:start w:val="1"/>
      <w:numFmt w:val="lowerLetter"/>
      <w:lvlText w:val="%1)"/>
      <w:lvlJc w:val="left"/>
      <w:pPr>
        <w:ind w:left="91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1.%2.%3."/>
      <w:lvlJc w:val="right"/>
      <w:pPr>
        <w:ind w:left="2355" w:hanging="180"/>
      </w:pPr>
    </w:lvl>
    <w:lvl w:ilvl="3">
      <w:start w:val="1"/>
      <w:numFmt w:val="decimal"/>
      <w:lvlText w:val="%1.%2.%3.%4."/>
      <w:lvlJc w:val="left"/>
      <w:pPr>
        <w:ind w:left="3075" w:hanging="360"/>
      </w:pPr>
    </w:lvl>
    <w:lvl w:ilvl="4">
      <w:start w:val="1"/>
      <w:numFmt w:val="lowerLetter"/>
      <w:lvlText w:val="%1.%2.%3.%4.%5."/>
      <w:lvlJc w:val="left"/>
      <w:pPr>
        <w:ind w:left="3795" w:hanging="360"/>
      </w:pPr>
    </w:lvl>
    <w:lvl w:ilvl="5">
      <w:start w:val="1"/>
      <w:numFmt w:val="lowerRoman"/>
      <w:lvlText w:val="%1.%2.%3.%4.%5.%6."/>
      <w:lvlJc w:val="right"/>
      <w:pPr>
        <w:ind w:left="4515" w:hanging="180"/>
      </w:pPr>
    </w:lvl>
    <w:lvl w:ilvl="6">
      <w:start w:val="1"/>
      <w:numFmt w:val="decimal"/>
      <w:lvlText w:val="%1.%2.%3.%4.%5.%6.%7."/>
      <w:lvlJc w:val="left"/>
      <w:pPr>
        <w:ind w:left="5235" w:hanging="360"/>
      </w:pPr>
    </w:lvl>
    <w:lvl w:ilvl="7">
      <w:start w:val="1"/>
      <w:numFmt w:val="lowerLetter"/>
      <w:lvlText w:val="%1.%2.%3.%4.%5.%6.%7.%8."/>
      <w:lvlJc w:val="left"/>
      <w:pPr>
        <w:ind w:left="5955" w:hanging="360"/>
      </w:pPr>
    </w:lvl>
    <w:lvl w:ilvl="8">
      <w:start w:val="1"/>
      <w:numFmt w:val="lowerRoman"/>
      <w:lvlText w:val="%1.%2.%3.%4.%5.%6.%7.%8.%9."/>
      <w:lvlJc w:val="right"/>
      <w:pPr>
        <w:ind w:left="66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78"/>
    <w:rsid w:val="00417A78"/>
    <w:rsid w:val="004C7678"/>
    <w:rsid w:val="00577500"/>
    <w:rsid w:val="0091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18F55-6E7D-483C-BBA0-E41B2794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2">
    <w:name w:val="ListLabel 2"/>
    <w:rPr>
      <w:b w:val="0"/>
    </w:rPr>
  </w:style>
  <w:style w:type="paragraph" w:styleId="Akapitzlist">
    <w:name w:val="List Paragraph"/>
    <w:basedOn w:val="Standard"/>
    <w:pPr>
      <w:widowControl/>
      <w:ind w:left="720"/>
    </w:pPr>
    <w:rPr>
      <w:rFonts w:eastAsia="Times New Roman" w:cs="Times New Roman"/>
      <w:lang w:eastAsia="pl-PL" w:bidi="ar-SA"/>
    </w:rPr>
  </w:style>
  <w:style w:type="numbering" w:customStyle="1" w:styleId="WWNum13">
    <w:name w:val="WWNum13"/>
    <w:basedOn w:val="Bezlisty"/>
    <w:pPr>
      <w:numPr>
        <w:numId w:val="1"/>
      </w:numPr>
    </w:pPr>
  </w:style>
  <w:style w:type="numbering" w:customStyle="1" w:styleId="WWNum14">
    <w:name w:val="WWNum14"/>
    <w:basedOn w:val="Bezlisty"/>
    <w:pPr>
      <w:numPr>
        <w:numId w:val="2"/>
      </w:numPr>
    </w:pPr>
  </w:style>
  <w:style w:type="numbering" w:customStyle="1" w:styleId="WWNum16">
    <w:name w:val="WWNum16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Kobielski</dc:creator>
  <cp:lastModifiedBy>Maciej Kobielski</cp:lastModifiedBy>
  <cp:revision>3</cp:revision>
  <dcterms:created xsi:type="dcterms:W3CDTF">2020-07-20T19:19:00Z</dcterms:created>
  <dcterms:modified xsi:type="dcterms:W3CDTF">2020-07-20T19:21:00Z</dcterms:modified>
</cp:coreProperties>
</file>