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20CE8" w14:textId="77777777" w:rsidR="00FF36CC" w:rsidRPr="00957AB6" w:rsidRDefault="00FF36CC" w:rsidP="00FF36CC">
      <w:pPr>
        <w:spacing w:line="360" w:lineRule="auto"/>
        <w:rPr>
          <w:rFonts w:cs="Times New Roman"/>
          <w:b/>
          <w:bCs/>
          <w:sz w:val="28"/>
          <w:szCs w:val="28"/>
          <w:lang w:val="en-GB"/>
        </w:rPr>
      </w:pPr>
    </w:p>
    <w:p w14:paraId="6D660EF3" w14:textId="77777777" w:rsidR="00FF36CC" w:rsidRPr="00957AB6" w:rsidRDefault="00FF36CC" w:rsidP="00FF36CC">
      <w:pPr>
        <w:spacing w:line="360" w:lineRule="auto"/>
        <w:jc w:val="center"/>
        <w:rPr>
          <w:rFonts w:cs="Times New Roman"/>
          <w:i/>
          <w:iCs/>
          <w:color w:val="AEAAAA" w:themeColor="background2" w:themeShade="BF"/>
          <w:sz w:val="28"/>
          <w:szCs w:val="28"/>
          <w:lang w:val="en-GB"/>
        </w:rPr>
      </w:pPr>
      <w:bookmarkStart w:id="0" w:name="_Hlk34911399"/>
      <w:r w:rsidRPr="00957AB6">
        <w:rPr>
          <w:i/>
          <w:iCs/>
          <w:color w:val="AEAAAA" w:themeColor="background2" w:themeShade="BF"/>
          <w:sz w:val="28"/>
          <w:szCs w:val="28"/>
          <w:lang w:val="en-GB"/>
        </w:rPr>
        <w:t>(The opinion of the Section is prepared for the meeting of the Section and the Presidium is an archived element of PKA's internal documentation, published on the website)</w:t>
      </w:r>
      <w:bookmarkEnd w:id="0"/>
    </w:p>
    <w:p w14:paraId="7F58650D" w14:textId="77777777" w:rsidR="00FF36CC" w:rsidRPr="00957AB6" w:rsidRDefault="00FF36CC" w:rsidP="00FF36CC">
      <w:pPr>
        <w:spacing w:line="360" w:lineRule="auto"/>
        <w:jc w:val="center"/>
        <w:rPr>
          <w:rFonts w:cs="Times New Roman"/>
          <w:i/>
          <w:iCs/>
          <w:color w:val="AEAAAA" w:themeColor="background2" w:themeShade="BF"/>
          <w:sz w:val="28"/>
          <w:szCs w:val="28"/>
          <w:lang w:val="en-GB"/>
        </w:rPr>
      </w:pPr>
    </w:p>
    <w:p w14:paraId="7D29AFC3" w14:textId="77777777" w:rsidR="00FF36CC" w:rsidRPr="00957AB6" w:rsidRDefault="00FF36CC" w:rsidP="00FF36CC">
      <w:pPr>
        <w:pStyle w:val="Stopka"/>
        <w:tabs>
          <w:tab w:val="left" w:pos="708"/>
        </w:tabs>
        <w:rPr>
          <w:lang w:val="en-GB"/>
        </w:rPr>
      </w:pPr>
    </w:p>
    <w:p w14:paraId="4348B869" w14:textId="77777777" w:rsidR="00FF36CC" w:rsidRPr="00957AB6" w:rsidRDefault="00FF36CC" w:rsidP="00FF36CC">
      <w:pPr>
        <w:pStyle w:val="Stopka"/>
        <w:tabs>
          <w:tab w:val="left" w:pos="708"/>
        </w:tabs>
        <w:ind w:firstLine="708"/>
        <w:jc w:val="right"/>
        <w:rPr>
          <w:rFonts w:ascii="Calibri" w:hAnsi="Calibri"/>
          <w:sz w:val="22"/>
          <w:lang w:val="en-GB"/>
        </w:rPr>
      </w:pPr>
    </w:p>
    <w:p w14:paraId="57D775A0" w14:textId="77777777" w:rsidR="00FF36CC" w:rsidRPr="00957AB6" w:rsidRDefault="00FF36CC" w:rsidP="00FF36CC">
      <w:pPr>
        <w:spacing w:line="360" w:lineRule="auto"/>
        <w:jc w:val="center"/>
        <w:rPr>
          <w:rFonts w:ascii="Times New Roman" w:hAnsi="Times New Roman" w:cs="Times New Roman"/>
          <w:b/>
          <w:bCs/>
          <w:sz w:val="28"/>
          <w:szCs w:val="28"/>
          <w:lang w:val="en-GB"/>
        </w:rPr>
      </w:pPr>
    </w:p>
    <w:p w14:paraId="7FC86106" w14:textId="77777777" w:rsidR="00FF36CC" w:rsidRPr="00957AB6" w:rsidRDefault="00FF36CC" w:rsidP="00FF36CC">
      <w:pPr>
        <w:spacing w:line="360" w:lineRule="auto"/>
        <w:jc w:val="center"/>
        <w:rPr>
          <w:rFonts w:cs="Times New Roman"/>
          <w:b/>
          <w:bCs/>
          <w:sz w:val="28"/>
          <w:szCs w:val="28"/>
          <w:lang w:val="en-GB"/>
        </w:rPr>
      </w:pP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gridCol w:w="6807"/>
      </w:tblGrid>
      <w:tr w:rsidR="00FF36CC" w:rsidRPr="00A53574" w14:paraId="060E2CF2" w14:textId="77777777" w:rsidTr="00B771E5">
        <w:trPr>
          <w:trHeight w:val="647"/>
        </w:trPr>
        <w:tc>
          <w:tcPr>
            <w:tcW w:w="2835" w:type="dxa"/>
            <w:vMerge w:val="restart"/>
            <w:hideMark/>
          </w:tcPr>
          <w:p w14:paraId="453F2495" w14:textId="77777777" w:rsidR="00FF36CC" w:rsidRPr="00957AB6" w:rsidRDefault="00FF36CC" w:rsidP="00B771E5">
            <w:pPr>
              <w:jc w:val="center"/>
              <w:rPr>
                <w:rFonts w:ascii="Calibri" w:hAnsi="Calibri" w:cs="Times New Roman"/>
                <w:b/>
                <w:color w:val="000000"/>
                <w:sz w:val="28"/>
                <w:szCs w:val="28"/>
                <w:lang w:val="en-GB"/>
              </w:rPr>
            </w:pPr>
            <w:r w:rsidRPr="00957AB6">
              <w:rPr>
                <w:noProof/>
                <w:lang w:val="en-GB"/>
              </w:rPr>
              <w:drawing>
                <wp:anchor distT="0" distB="0" distL="114300" distR="114300" simplePos="0" relativeHeight="251659264" behindDoc="0" locked="1" layoutInCell="1" allowOverlap="0" wp14:anchorId="0ABEBB4D" wp14:editId="522438D0">
                  <wp:simplePos x="0" y="0"/>
                  <wp:positionH relativeFrom="margin">
                    <wp:posOffset>-44450</wp:posOffset>
                  </wp:positionH>
                  <wp:positionV relativeFrom="margin">
                    <wp:posOffset>415290</wp:posOffset>
                  </wp:positionV>
                  <wp:extent cx="1630680" cy="2282190"/>
                  <wp:effectExtent l="0" t="0" r="0" b="0"/>
                  <wp:wrapSquare wrapText="bothSides"/>
                  <wp:docPr id="2" name="Obraz 2" descr="Obraz zawierający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braz zawierający znak&#10;&#10;Opis wygenerowany automatycz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0680" cy="2282190"/>
                          </a:xfrm>
                          <a:prstGeom prst="rect">
                            <a:avLst/>
                          </a:prstGeom>
                          <a:noFill/>
                        </pic:spPr>
                      </pic:pic>
                    </a:graphicData>
                  </a:graphic>
                  <wp14:sizeRelH relativeFrom="margin">
                    <wp14:pctWidth>0</wp14:pctWidth>
                  </wp14:sizeRelH>
                  <wp14:sizeRelV relativeFrom="margin">
                    <wp14:pctHeight>0</wp14:pctHeight>
                  </wp14:sizeRelV>
                </wp:anchor>
              </w:drawing>
            </w:r>
          </w:p>
        </w:tc>
        <w:tc>
          <w:tcPr>
            <w:tcW w:w="6946" w:type="dxa"/>
          </w:tcPr>
          <w:p w14:paraId="226B3648" w14:textId="77777777" w:rsidR="00FF36CC" w:rsidRPr="00957AB6" w:rsidRDefault="00FF36CC" w:rsidP="00B771E5">
            <w:pPr>
              <w:rPr>
                <w:rFonts w:ascii="Calibri" w:hAnsi="Calibri" w:cs="Times New Roman"/>
                <w:b/>
                <w:color w:val="000000"/>
                <w:sz w:val="28"/>
                <w:szCs w:val="28"/>
                <w:lang w:val="en-GB"/>
              </w:rPr>
            </w:pPr>
          </w:p>
        </w:tc>
      </w:tr>
      <w:tr w:rsidR="00FF36CC" w:rsidRPr="00A53574" w14:paraId="5960309B" w14:textId="77777777" w:rsidTr="00B771E5">
        <w:trPr>
          <w:trHeight w:val="2995"/>
        </w:trPr>
        <w:tc>
          <w:tcPr>
            <w:tcW w:w="0" w:type="auto"/>
            <w:vMerge/>
            <w:vAlign w:val="center"/>
            <w:hideMark/>
          </w:tcPr>
          <w:p w14:paraId="68DEE9A6" w14:textId="77777777" w:rsidR="00FF36CC" w:rsidRPr="00957AB6" w:rsidRDefault="00FF36CC" w:rsidP="00B771E5">
            <w:pPr>
              <w:rPr>
                <w:rFonts w:ascii="Calibri" w:hAnsi="Calibri" w:cs="Times New Roman"/>
                <w:b/>
                <w:color w:val="000000"/>
                <w:sz w:val="28"/>
                <w:szCs w:val="28"/>
                <w:lang w:val="en-GB"/>
              </w:rPr>
            </w:pPr>
          </w:p>
        </w:tc>
        <w:tc>
          <w:tcPr>
            <w:tcW w:w="6946" w:type="dxa"/>
          </w:tcPr>
          <w:p w14:paraId="4AB665D0" w14:textId="77777777" w:rsidR="00FF36CC" w:rsidRPr="00957AB6" w:rsidRDefault="00FF36CC" w:rsidP="00B771E5">
            <w:pPr>
              <w:pStyle w:val="PKA-STRONA1"/>
              <w:ind w:left="0"/>
              <w:jc w:val="left"/>
              <w:rPr>
                <w:color w:val="353C7C"/>
                <w:lang w:val="en-GB"/>
              </w:rPr>
            </w:pPr>
            <w:r w:rsidRPr="00957AB6">
              <w:rPr>
                <w:color w:val="353C7C"/>
                <w:lang w:val="en-GB"/>
              </w:rPr>
              <w:t>Opinion</w:t>
            </w:r>
            <w:r w:rsidRPr="00957AB6">
              <w:rPr>
                <w:lang w:val="en-GB"/>
              </w:rPr>
              <w:t xml:space="preserve"> </w:t>
            </w:r>
            <w:r w:rsidRPr="00957AB6">
              <w:rPr>
                <w:color w:val="353C7C"/>
                <w:lang w:val="en-GB"/>
              </w:rPr>
              <w:t>of the Section</w:t>
            </w:r>
          </w:p>
          <w:p w14:paraId="526CB49A" w14:textId="77777777" w:rsidR="00FF36CC" w:rsidRPr="00957AB6" w:rsidRDefault="00FF36CC" w:rsidP="00B771E5">
            <w:pPr>
              <w:pStyle w:val="PKA-STRONA1"/>
              <w:ind w:left="0"/>
              <w:jc w:val="left"/>
              <w:rPr>
                <w:color w:val="353C7C"/>
                <w:lang w:val="en-GB" w:eastAsia="en-US"/>
              </w:rPr>
            </w:pPr>
            <w:r w:rsidRPr="00957AB6">
              <w:rPr>
                <w:lang w:val="en-GB"/>
              </w:rPr>
              <w:t>............</w:t>
            </w:r>
            <w:r w:rsidRPr="00957AB6">
              <w:rPr>
                <w:color w:val="353C7C"/>
                <w:lang w:val="en-GB"/>
              </w:rPr>
              <w:t>..................</w:t>
            </w:r>
          </w:p>
          <w:p w14:paraId="2F596232" w14:textId="77777777" w:rsidR="00FF36CC" w:rsidRPr="00957AB6" w:rsidRDefault="00FF36CC" w:rsidP="00B771E5">
            <w:pPr>
              <w:jc w:val="both"/>
              <w:rPr>
                <w:rFonts w:cstheme="minorHAnsi"/>
                <w:bCs/>
                <w:sz w:val="20"/>
                <w:szCs w:val="20"/>
                <w:lang w:val="en-GB"/>
              </w:rPr>
            </w:pPr>
            <w:r w:rsidRPr="00957AB6">
              <w:rPr>
                <w:bCs/>
                <w:sz w:val="20"/>
                <w:szCs w:val="20"/>
                <w:lang w:val="en-GB"/>
              </w:rPr>
              <w:t>(name of the Section or the Section for teacher education)</w:t>
            </w:r>
          </w:p>
          <w:p w14:paraId="1318E15F" w14:textId="77777777" w:rsidR="00FF36CC" w:rsidRPr="00957AB6" w:rsidRDefault="00FF36CC" w:rsidP="00B771E5">
            <w:pPr>
              <w:pStyle w:val="Tytu"/>
              <w:rPr>
                <w:color w:val="353C7C"/>
                <w:sz w:val="24"/>
                <w:szCs w:val="24"/>
                <w:lang w:val="en-GB"/>
              </w:rPr>
            </w:pPr>
          </w:p>
          <w:p w14:paraId="3C8ABEBF" w14:textId="77777777" w:rsidR="00FF36CC" w:rsidRPr="00957AB6" w:rsidRDefault="00FF36CC" w:rsidP="00B771E5">
            <w:pPr>
              <w:pStyle w:val="Tytu"/>
              <w:rPr>
                <w:color w:val="353C7C"/>
                <w:sz w:val="24"/>
                <w:szCs w:val="24"/>
                <w:lang w:val="en-GB"/>
              </w:rPr>
            </w:pPr>
            <w:r w:rsidRPr="00957AB6">
              <w:rPr>
                <w:color w:val="353C7C"/>
                <w:sz w:val="24"/>
                <w:szCs w:val="24"/>
                <w:lang w:val="en-GB"/>
              </w:rPr>
              <w:t xml:space="preserve">on the fulfilment of conditions for the provision of degree programmes in a specific field of study, level and profile and the correlation of the degree programme with the strategy of the HEI, formulated as part of the procedure for permission to conduct studies by the Minister of Education and Science under reference number: [...]    </w:t>
            </w:r>
          </w:p>
          <w:p w14:paraId="31C478EF" w14:textId="77777777" w:rsidR="00FF36CC" w:rsidRPr="00957AB6" w:rsidRDefault="00FF36CC" w:rsidP="00B771E5">
            <w:pPr>
              <w:rPr>
                <w:rFonts w:cstheme="minorHAnsi"/>
                <w:bCs/>
                <w:sz w:val="20"/>
                <w:szCs w:val="20"/>
                <w:lang w:val="en-GB"/>
              </w:rPr>
            </w:pPr>
          </w:p>
        </w:tc>
      </w:tr>
      <w:tr w:rsidR="00FF36CC" w:rsidRPr="00A53574" w14:paraId="1869D80E" w14:textId="77777777" w:rsidTr="00B771E5">
        <w:trPr>
          <w:trHeight w:val="686"/>
        </w:trPr>
        <w:tc>
          <w:tcPr>
            <w:tcW w:w="0" w:type="auto"/>
            <w:vMerge/>
            <w:vAlign w:val="center"/>
            <w:hideMark/>
          </w:tcPr>
          <w:p w14:paraId="5A358499" w14:textId="77777777" w:rsidR="00FF36CC" w:rsidRPr="00957AB6" w:rsidRDefault="00FF36CC" w:rsidP="00B771E5">
            <w:pPr>
              <w:rPr>
                <w:rFonts w:ascii="Calibri" w:hAnsi="Calibri" w:cs="Times New Roman"/>
                <w:b/>
                <w:color w:val="000000"/>
                <w:sz w:val="28"/>
                <w:szCs w:val="28"/>
                <w:lang w:val="en-GB"/>
              </w:rPr>
            </w:pPr>
          </w:p>
        </w:tc>
        <w:tc>
          <w:tcPr>
            <w:tcW w:w="6946" w:type="dxa"/>
            <w:hideMark/>
          </w:tcPr>
          <w:p w14:paraId="522CB6B3" w14:textId="77777777" w:rsidR="00FF36CC" w:rsidRPr="00957AB6" w:rsidRDefault="00FF36CC" w:rsidP="00B771E5">
            <w:pPr>
              <w:jc w:val="center"/>
              <w:rPr>
                <w:rFonts w:ascii="Calibri" w:hAnsi="Calibri" w:cs="Times New Roman"/>
                <w:b/>
                <w:color w:val="000000"/>
                <w:sz w:val="28"/>
                <w:szCs w:val="28"/>
                <w:lang w:val="en-GB"/>
              </w:rPr>
            </w:pPr>
            <w:r w:rsidRPr="00957AB6">
              <w:rPr>
                <w:noProof/>
                <w:lang w:val="en-GB"/>
              </w:rPr>
              <mc:AlternateContent>
                <mc:Choice Requires="wps">
                  <w:drawing>
                    <wp:anchor distT="0" distB="0" distL="114300" distR="114300" simplePos="0" relativeHeight="251660288" behindDoc="0" locked="0" layoutInCell="1" allowOverlap="1" wp14:anchorId="52A4541C" wp14:editId="053B9A21">
                      <wp:simplePos x="0" y="0"/>
                      <wp:positionH relativeFrom="column">
                        <wp:posOffset>-1270</wp:posOffset>
                      </wp:positionH>
                      <wp:positionV relativeFrom="paragraph">
                        <wp:posOffset>100965</wp:posOffset>
                      </wp:positionV>
                      <wp:extent cx="3726180" cy="0"/>
                      <wp:effectExtent l="19050" t="19050" r="45720" b="38100"/>
                      <wp:wrapNone/>
                      <wp:docPr id="1" name="Łącznik prosty 1"/>
                      <wp:cNvGraphicFramePr/>
                      <a:graphic xmlns:a="http://schemas.openxmlformats.org/drawingml/2006/main">
                        <a:graphicData uri="http://schemas.microsoft.com/office/word/2010/wordprocessingShape">
                          <wps:wsp>
                            <wps:cNvCnPr/>
                            <wps:spPr>
                              <a:xfrm flipV="1">
                                <a:off x="0" y="0"/>
                                <a:ext cx="3726180" cy="0"/>
                              </a:xfrm>
                              <a:prstGeom prst="line">
                                <a:avLst/>
                              </a:prstGeom>
                              <a:ln w="50800" cap="rnd">
                                <a:solidFill>
                                  <a:srgbClr val="253C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BBD1C" id="Łącznik prosty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95pt" to="293.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" strokecolor="#253c80" strokeweight="4pt">
                      <v:stroke joinstyle="miter" endcap="round"/>
                    </v:line>
                  </w:pict>
                </mc:Fallback>
              </mc:AlternateContent>
            </w:r>
          </w:p>
        </w:tc>
      </w:tr>
    </w:tbl>
    <w:p w14:paraId="2F92618F" w14:textId="77777777" w:rsidR="00FF36CC" w:rsidRPr="00957AB6" w:rsidRDefault="00FF36CC" w:rsidP="00FF36CC">
      <w:pPr>
        <w:spacing w:line="360" w:lineRule="auto"/>
        <w:ind w:firstLine="1134"/>
        <w:rPr>
          <w:rFonts w:ascii="Times New Roman" w:hAnsi="Times New Roman" w:cs="Times New Roman"/>
          <w:b/>
          <w:bCs/>
          <w:sz w:val="40"/>
          <w:szCs w:val="40"/>
          <w:lang w:val="en-GB" w:eastAsia="pl-PL"/>
        </w:rPr>
      </w:pPr>
    </w:p>
    <w:p w14:paraId="1DB587F0" w14:textId="77777777" w:rsidR="00FF36CC" w:rsidRPr="00957AB6" w:rsidRDefault="00FF36CC" w:rsidP="00FF36CC">
      <w:pPr>
        <w:spacing w:line="360" w:lineRule="auto"/>
        <w:ind w:left="1134"/>
        <w:rPr>
          <w:rFonts w:cs="Times New Roman"/>
          <w:b/>
          <w:bCs/>
          <w:sz w:val="40"/>
          <w:szCs w:val="40"/>
          <w:lang w:val="en-GB"/>
        </w:rPr>
      </w:pPr>
    </w:p>
    <w:p w14:paraId="582CC59F" w14:textId="77777777" w:rsidR="00FF36CC" w:rsidRPr="00957AB6" w:rsidRDefault="00FF36CC" w:rsidP="00FF36CC">
      <w:pPr>
        <w:spacing w:line="360" w:lineRule="auto"/>
        <w:jc w:val="center"/>
        <w:rPr>
          <w:rFonts w:cs="Times New Roman"/>
          <w:b/>
          <w:bCs/>
          <w:sz w:val="28"/>
          <w:szCs w:val="28"/>
          <w:lang w:val="en-GB"/>
        </w:rPr>
      </w:pPr>
    </w:p>
    <w:p w14:paraId="48A650E2" w14:textId="77777777" w:rsidR="00FF36CC" w:rsidRPr="00957AB6" w:rsidRDefault="00FF36CC" w:rsidP="00FF36CC">
      <w:pPr>
        <w:pStyle w:val="pka-1-stronq"/>
        <w:rPr>
          <w:b/>
          <w:bCs/>
          <w:color w:val="353C7C"/>
          <w:lang w:val="en-GB"/>
        </w:rPr>
      </w:pPr>
    </w:p>
    <w:p w14:paraId="2F79CC10" w14:textId="77777777" w:rsidR="00FF36CC" w:rsidRPr="00957AB6" w:rsidRDefault="00FF36CC" w:rsidP="00FF36CC">
      <w:pPr>
        <w:pStyle w:val="pka-1-stronq"/>
        <w:rPr>
          <w:b/>
          <w:bCs/>
          <w:color w:val="353C7C"/>
          <w:lang w:val="en-GB"/>
        </w:rPr>
      </w:pPr>
    </w:p>
    <w:p w14:paraId="6E96531B" w14:textId="77777777" w:rsidR="00FF36CC" w:rsidRPr="00957AB6" w:rsidRDefault="00FF36CC" w:rsidP="00FF36CC">
      <w:pPr>
        <w:pStyle w:val="pka-1-stronq"/>
        <w:rPr>
          <w:b/>
          <w:bCs/>
          <w:color w:val="353C7C"/>
          <w:lang w:val="en-GB"/>
        </w:rPr>
      </w:pPr>
    </w:p>
    <w:p w14:paraId="17FF3616" w14:textId="77777777" w:rsidR="00FF36CC" w:rsidRPr="00957AB6" w:rsidRDefault="00FF36CC" w:rsidP="00FF36CC">
      <w:pPr>
        <w:pStyle w:val="pka-1-stronq"/>
        <w:rPr>
          <w:b/>
          <w:bCs/>
          <w:color w:val="353C7C"/>
          <w:lang w:val="en-GB"/>
        </w:rPr>
      </w:pPr>
    </w:p>
    <w:p w14:paraId="34CAA676" w14:textId="77777777" w:rsidR="00FF36CC" w:rsidRPr="00957AB6" w:rsidRDefault="00FF36CC" w:rsidP="00FF36CC">
      <w:pPr>
        <w:pStyle w:val="pka-1-stronq"/>
        <w:rPr>
          <w:b/>
          <w:bCs/>
          <w:color w:val="353C7C"/>
          <w:lang w:val="en-GB"/>
        </w:rPr>
      </w:pPr>
    </w:p>
    <w:p w14:paraId="5D60C6BF" w14:textId="77777777" w:rsidR="00FF36CC" w:rsidRPr="00957AB6" w:rsidRDefault="00FF36CC" w:rsidP="00FF36CC">
      <w:pPr>
        <w:rPr>
          <w:rFonts w:cs="Times New Roman"/>
          <w:sz w:val="20"/>
          <w:szCs w:val="20"/>
          <w:lang w:val="en-GB"/>
        </w:rPr>
      </w:pPr>
    </w:p>
    <w:p w14:paraId="64B56AF8" w14:textId="77777777" w:rsidR="00FF36CC" w:rsidRPr="00957AB6" w:rsidRDefault="00FF36CC" w:rsidP="00FF36CC">
      <w:pPr>
        <w:rPr>
          <w:rFonts w:cs="Times New Roman"/>
          <w:sz w:val="20"/>
          <w:szCs w:val="20"/>
          <w:lang w:val="en-GB"/>
        </w:rPr>
      </w:pPr>
    </w:p>
    <w:p w14:paraId="1ED5A747" w14:textId="77777777" w:rsidR="00FF36CC" w:rsidRPr="00957AB6" w:rsidRDefault="00FF36CC" w:rsidP="00FF36CC">
      <w:pPr>
        <w:rPr>
          <w:rFonts w:cs="Times New Roman"/>
          <w:b/>
          <w:sz w:val="28"/>
          <w:szCs w:val="28"/>
          <w:lang w:val="en-GB"/>
        </w:rPr>
      </w:pPr>
    </w:p>
    <w:p w14:paraId="057F19F3" w14:textId="77777777" w:rsidR="00FF36CC" w:rsidRPr="00957AB6" w:rsidRDefault="00FF36CC" w:rsidP="00FF36CC">
      <w:pPr>
        <w:ind w:left="2268"/>
        <w:jc w:val="both"/>
        <w:rPr>
          <w:rFonts w:ascii="Arial" w:hAnsi="Arial" w:cs="Arial"/>
          <w:b/>
          <w:sz w:val="22"/>
          <w:lang w:val="en-GB"/>
        </w:rPr>
      </w:pPr>
      <w:r w:rsidRPr="00957AB6">
        <w:rPr>
          <w:b/>
          <w:sz w:val="22"/>
          <w:lang w:val="en-GB"/>
        </w:rPr>
        <w:t>Warsaw, 2022</w:t>
      </w:r>
    </w:p>
    <w:p w14:paraId="781339DE" w14:textId="3A48E70D" w:rsidR="00FF36CC" w:rsidRPr="00957AB6" w:rsidRDefault="00FF36CC" w:rsidP="00FF36CC">
      <w:pPr>
        <w:spacing w:after="160" w:line="276" w:lineRule="auto"/>
        <w:jc w:val="both"/>
        <w:rPr>
          <w:sz w:val="22"/>
          <w:szCs w:val="20"/>
          <w:lang w:val="en-GB"/>
        </w:rPr>
      </w:pPr>
      <w:r w:rsidRPr="00957AB6">
        <w:rPr>
          <w:sz w:val="22"/>
          <w:szCs w:val="20"/>
          <w:lang w:val="en-GB"/>
        </w:rPr>
        <w:br w:type="column"/>
      </w:r>
      <w:r w:rsidRPr="00957AB6">
        <w:rPr>
          <w:sz w:val="22"/>
          <w:szCs w:val="20"/>
          <w:lang w:val="en-GB"/>
        </w:rPr>
        <w:lastRenderedPageBreak/>
        <w:t>The Section of sciences</w:t>
      </w:r>
      <w:r w:rsidR="00A53574">
        <w:rPr>
          <w:sz w:val="22"/>
          <w:szCs w:val="20"/>
          <w:lang w:val="en-GB"/>
        </w:rPr>
        <w:t xml:space="preserve"> </w:t>
      </w:r>
      <w:r w:rsidRPr="00957AB6">
        <w:rPr>
          <w:sz w:val="22"/>
          <w:szCs w:val="20"/>
          <w:lang w:val="en-GB"/>
        </w:rPr>
        <w:t xml:space="preserve">........................../arts/for teacher education, after reviewing the application documentation </w:t>
      </w:r>
      <w:r w:rsidRPr="00957AB6">
        <w:rPr>
          <w:bCs/>
          <w:sz w:val="22"/>
          <w:szCs w:val="22"/>
          <w:lang w:val="en-GB"/>
        </w:rPr>
        <w:t xml:space="preserve">(name of the </w:t>
      </w:r>
      <w:r>
        <w:rPr>
          <w:bCs/>
          <w:sz w:val="22"/>
          <w:szCs w:val="22"/>
          <w:lang w:val="en-GB"/>
        </w:rPr>
        <w:t>HEI</w:t>
      </w:r>
      <w:r w:rsidRPr="00957AB6">
        <w:rPr>
          <w:bCs/>
          <w:sz w:val="22"/>
          <w:szCs w:val="22"/>
          <w:lang w:val="en-GB"/>
        </w:rPr>
        <w:t xml:space="preserve">....) for permission to establish programmes in the field of </w:t>
      </w:r>
      <w:r w:rsidRPr="00957AB6">
        <w:rPr>
          <w:sz w:val="22"/>
          <w:szCs w:val="20"/>
          <w:lang w:val="en-GB"/>
        </w:rPr>
        <w:t>..........................</w:t>
      </w:r>
      <w:r w:rsidRPr="00957AB6">
        <w:rPr>
          <w:bCs/>
          <w:sz w:val="22"/>
          <w:szCs w:val="22"/>
          <w:lang w:val="en-GB"/>
        </w:rPr>
        <w:t xml:space="preserve">., at the level of studies </w:t>
      </w:r>
      <w:r w:rsidRPr="00957AB6">
        <w:rPr>
          <w:sz w:val="22"/>
          <w:szCs w:val="20"/>
          <w:lang w:val="en-GB"/>
        </w:rPr>
        <w:t>..........................</w:t>
      </w:r>
      <w:r w:rsidRPr="00957AB6">
        <w:rPr>
          <w:bCs/>
          <w:sz w:val="22"/>
          <w:szCs w:val="22"/>
          <w:lang w:val="en-GB"/>
        </w:rPr>
        <w:t>, with a profile</w:t>
      </w:r>
      <w:r w:rsidRPr="00957AB6">
        <w:rPr>
          <w:lang w:val="en-GB"/>
        </w:rPr>
        <w:t xml:space="preserve"> </w:t>
      </w:r>
      <w:r w:rsidRPr="00957AB6">
        <w:rPr>
          <w:sz w:val="22"/>
          <w:szCs w:val="20"/>
          <w:lang w:val="en-GB"/>
        </w:rPr>
        <w:t>..........................</w:t>
      </w:r>
      <w:r w:rsidR="00A53574">
        <w:rPr>
          <w:sz w:val="22"/>
          <w:szCs w:val="20"/>
          <w:lang w:val="en-GB"/>
        </w:rPr>
        <w:t xml:space="preserve"> </w:t>
      </w:r>
      <w:r w:rsidRPr="00957AB6">
        <w:rPr>
          <w:sz w:val="22"/>
          <w:szCs w:val="22"/>
          <w:lang w:val="en-GB"/>
        </w:rPr>
        <w:t xml:space="preserve">and the position of reviewers </w:t>
      </w:r>
    </w:p>
    <w:p w14:paraId="149FFB81" w14:textId="77777777" w:rsidR="00FF36CC" w:rsidRPr="00957AB6" w:rsidRDefault="00FF36CC" w:rsidP="00FF36CC">
      <w:pPr>
        <w:spacing w:after="160" w:line="276" w:lineRule="auto"/>
        <w:jc w:val="both"/>
        <w:rPr>
          <w:rFonts w:cstheme="minorHAnsi"/>
          <w:b/>
          <w:bCs/>
          <w:color w:val="223C83"/>
          <w:sz w:val="22"/>
          <w:szCs w:val="22"/>
          <w:lang w:val="en-GB"/>
        </w:rPr>
      </w:pPr>
      <w:r w:rsidRPr="00957AB6">
        <w:rPr>
          <w:b/>
          <w:bCs/>
          <w:color w:val="353C7C"/>
          <w:sz w:val="22"/>
          <w:szCs w:val="22"/>
          <w:lang w:val="en-GB"/>
        </w:rPr>
        <w:t>expresses a positive opinion</w:t>
      </w:r>
    </w:p>
    <w:p w14:paraId="58802F19" w14:textId="60F8C8D8" w:rsidR="00FF36CC" w:rsidRPr="00957AB6" w:rsidRDefault="00947B16" w:rsidP="00FF36CC">
      <w:pPr>
        <w:spacing w:after="160" w:line="276" w:lineRule="auto"/>
        <w:jc w:val="both"/>
        <w:rPr>
          <w:rFonts w:cstheme="minorHAnsi"/>
          <w:sz w:val="22"/>
          <w:szCs w:val="22"/>
          <w:lang w:val="en-GB"/>
        </w:rPr>
      </w:pPr>
      <w:r>
        <w:rPr>
          <w:sz w:val="22"/>
          <w:szCs w:val="22"/>
          <w:lang w:val="en-GB"/>
        </w:rPr>
        <w:t>d</w:t>
      </w:r>
      <w:r w:rsidR="00FF36CC" w:rsidRPr="00957AB6">
        <w:rPr>
          <w:sz w:val="22"/>
          <w:szCs w:val="22"/>
          <w:lang w:val="en-GB"/>
        </w:rPr>
        <w:t xml:space="preserve">ue to the fact that studies in the field of </w:t>
      </w:r>
      <w:r w:rsidR="00FF36CC" w:rsidRPr="00957AB6">
        <w:rPr>
          <w:sz w:val="22"/>
          <w:szCs w:val="20"/>
          <w:lang w:val="en-GB"/>
        </w:rPr>
        <w:t>..........................</w:t>
      </w:r>
      <w:r w:rsidR="00FF36CC" w:rsidRPr="00957AB6">
        <w:rPr>
          <w:sz w:val="22"/>
          <w:szCs w:val="22"/>
          <w:lang w:val="en-GB"/>
        </w:rPr>
        <w:t xml:space="preserve">, at the level of studies </w:t>
      </w:r>
      <w:r w:rsidR="00FF36CC" w:rsidRPr="00957AB6">
        <w:rPr>
          <w:sz w:val="22"/>
          <w:szCs w:val="20"/>
          <w:lang w:val="en-GB"/>
        </w:rPr>
        <w:t>..........................</w:t>
      </w:r>
      <w:r w:rsidR="00FF36CC" w:rsidRPr="00957AB6">
        <w:rPr>
          <w:sz w:val="22"/>
          <w:szCs w:val="22"/>
          <w:lang w:val="en-GB"/>
        </w:rPr>
        <w:t xml:space="preserve">, with the profile of </w:t>
      </w:r>
      <w:r w:rsidR="00FF36CC" w:rsidRPr="00957AB6">
        <w:rPr>
          <w:sz w:val="22"/>
          <w:szCs w:val="20"/>
          <w:lang w:val="en-GB"/>
        </w:rPr>
        <w:t>..........................</w:t>
      </w:r>
      <w:r w:rsidR="00FF36CC">
        <w:rPr>
          <w:sz w:val="22"/>
          <w:szCs w:val="20"/>
          <w:lang w:val="en-GB"/>
        </w:rPr>
        <w:t xml:space="preserve"> </w:t>
      </w:r>
      <w:r w:rsidR="00FF36CC" w:rsidRPr="00957AB6">
        <w:rPr>
          <w:sz w:val="22"/>
          <w:szCs w:val="22"/>
          <w:lang w:val="en-GB"/>
        </w:rPr>
        <w:t xml:space="preserve">are related to the strategy of the </w:t>
      </w:r>
      <w:r w:rsidR="00FF36CC">
        <w:rPr>
          <w:sz w:val="22"/>
          <w:szCs w:val="22"/>
          <w:lang w:val="en-GB"/>
        </w:rPr>
        <w:t>HEI</w:t>
      </w:r>
      <w:r w:rsidR="00FF36CC" w:rsidRPr="00957AB6">
        <w:rPr>
          <w:sz w:val="22"/>
          <w:szCs w:val="22"/>
          <w:lang w:val="en-GB"/>
        </w:rPr>
        <w:t xml:space="preserve"> and the conditions for their conduct are met.</w:t>
      </w:r>
    </w:p>
    <w:sectPr w:rsidR="00FF36CC" w:rsidRPr="00957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9261D"/>
    <w:multiLevelType w:val="hybridMultilevel"/>
    <w:tmpl w:val="6B18FA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945913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CC"/>
    <w:rsid w:val="001D6D0D"/>
    <w:rsid w:val="00947B16"/>
    <w:rsid w:val="00A53574"/>
    <w:rsid w:val="00FF3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D4DB6"/>
  <w15:chartTrackingRefBased/>
  <w15:docId w15:val="{0531A5B3-45F1-4EF0-BC7F-807978B3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36CC"/>
    <w:pPr>
      <w:spacing w:after="0" w:line="240" w:lineRule="auto"/>
    </w:pPr>
    <w:rPr>
      <w:sz w:val="24"/>
      <w:szCs w:val="24"/>
    </w:rPr>
  </w:style>
  <w:style w:type="paragraph" w:styleId="Nagwek1">
    <w:name w:val="heading 1"/>
    <w:basedOn w:val="Normalny"/>
    <w:next w:val="Normalny"/>
    <w:link w:val="Nagwek1Znak"/>
    <w:uiPriority w:val="9"/>
    <w:qFormat/>
    <w:rsid w:val="00FF36C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36CC"/>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semiHidden/>
    <w:unhideWhenUsed/>
    <w:rsid w:val="00FF36CC"/>
    <w:pPr>
      <w:tabs>
        <w:tab w:val="center" w:pos="4536"/>
        <w:tab w:val="right" w:pos="9072"/>
      </w:tabs>
    </w:pPr>
  </w:style>
  <w:style w:type="character" w:customStyle="1" w:styleId="StopkaZnak">
    <w:name w:val="Stopka Znak"/>
    <w:basedOn w:val="Domylnaczcionkaakapitu"/>
    <w:link w:val="Stopka"/>
    <w:uiPriority w:val="99"/>
    <w:semiHidden/>
    <w:rsid w:val="00FF36CC"/>
    <w:rPr>
      <w:sz w:val="24"/>
      <w:szCs w:val="24"/>
    </w:rPr>
  </w:style>
  <w:style w:type="paragraph" w:styleId="Tytu">
    <w:name w:val="Title"/>
    <w:basedOn w:val="Normalny"/>
    <w:next w:val="Normalny"/>
    <w:link w:val="TytuZnak"/>
    <w:uiPriority w:val="10"/>
    <w:qFormat/>
    <w:rsid w:val="00FF36CC"/>
    <w:pPr>
      <w:contextualSpacing/>
      <w:jc w:val="both"/>
    </w:pPr>
    <w:rPr>
      <w:rFonts w:asciiTheme="majorHAnsi" w:eastAsiaTheme="majorEastAsia" w:hAnsiTheme="majorHAnsi" w:cstheme="majorBidi"/>
      <w:b/>
      <w:spacing w:val="-10"/>
      <w:kern w:val="28"/>
      <w:sz w:val="56"/>
      <w:szCs w:val="56"/>
      <w:lang w:eastAsia="pl-PL"/>
    </w:rPr>
  </w:style>
  <w:style w:type="character" w:customStyle="1" w:styleId="TytuZnak">
    <w:name w:val="Tytuł Znak"/>
    <w:basedOn w:val="Domylnaczcionkaakapitu"/>
    <w:link w:val="Tytu"/>
    <w:uiPriority w:val="10"/>
    <w:rsid w:val="00FF36CC"/>
    <w:rPr>
      <w:rFonts w:asciiTheme="majorHAnsi" w:eastAsiaTheme="majorEastAsia" w:hAnsiTheme="majorHAnsi" w:cstheme="majorBidi"/>
      <w:b/>
      <w:spacing w:val="-10"/>
      <w:kern w:val="28"/>
      <w:sz w:val="56"/>
      <w:szCs w:val="56"/>
      <w:lang w:eastAsia="pl-PL"/>
    </w:rPr>
  </w:style>
  <w:style w:type="paragraph" w:styleId="Akapitzlist">
    <w:name w:val="List Paragraph"/>
    <w:basedOn w:val="Normalny"/>
    <w:uiPriority w:val="34"/>
    <w:qFormat/>
    <w:rsid w:val="00FF36CC"/>
    <w:pPr>
      <w:ind w:left="720"/>
      <w:contextualSpacing/>
    </w:pPr>
  </w:style>
  <w:style w:type="paragraph" w:customStyle="1" w:styleId="PKA-STRONA1">
    <w:name w:val="PKA- STRONA 1"/>
    <w:basedOn w:val="Normalny"/>
    <w:qFormat/>
    <w:rsid w:val="00FF36CC"/>
    <w:pPr>
      <w:ind w:left="2268"/>
      <w:jc w:val="both"/>
    </w:pPr>
    <w:rPr>
      <w:rFonts w:ascii="Calibri" w:eastAsia="Times New Roman" w:hAnsi="Calibri" w:cs="Arial"/>
      <w:b/>
      <w:bCs/>
      <w:color w:val="243C80"/>
      <w:sz w:val="52"/>
      <w:szCs w:val="52"/>
      <w:lang w:eastAsia="pl-PL"/>
    </w:rPr>
  </w:style>
  <w:style w:type="paragraph" w:customStyle="1" w:styleId="pka-1-stronq">
    <w:name w:val="pka-1-stronq"/>
    <w:basedOn w:val="Normalny"/>
    <w:rsid w:val="00FF36CC"/>
    <w:pPr>
      <w:tabs>
        <w:tab w:val="left" w:pos="0"/>
        <w:tab w:val="left" w:pos="2268"/>
      </w:tabs>
      <w:spacing w:before="40" w:line="276" w:lineRule="auto"/>
      <w:ind w:left="2268"/>
    </w:pPr>
    <w:rPr>
      <w:rFonts w:ascii="Calibri" w:eastAsia="Times New Roman" w:hAnsi="Calibri" w:cs="Arial"/>
      <w:sz w:val="22"/>
      <w:szCs w:val="20"/>
      <w:lang w:eastAsia="pl-PL"/>
    </w:rPr>
  </w:style>
  <w:style w:type="table" w:styleId="Tabela-Siatka">
    <w:name w:val="Table Grid"/>
    <w:basedOn w:val="Standardowy"/>
    <w:uiPriority w:val="39"/>
    <w:rsid w:val="00FF36CC"/>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82A1B59C4F0D4D9289BD4CD9AF841B" ma:contentTypeVersion="4" ma:contentTypeDescription="Utwórz nowy dokument." ma:contentTypeScope="" ma:versionID="5b96c36ae9c9550308aeed879f9c5218">
  <xsd:schema xmlns:xsd="http://www.w3.org/2001/XMLSchema" xmlns:xs="http://www.w3.org/2001/XMLSchema" xmlns:p="http://schemas.microsoft.com/office/2006/metadata/properties" xmlns:ns2="15f9b2c8-1993-4dc1-a702-21897425e5eb" xmlns:ns3="f78916b3-a7f9-4995-8c5a-23831e4d3b74" targetNamespace="http://schemas.microsoft.com/office/2006/metadata/properties" ma:root="true" ma:fieldsID="0860e9bbc5188ca0872fc7a2b30ada4d" ns2:_="" ns3:_="">
    <xsd:import namespace="15f9b2c8-1993-4dc1-a702-21897425e5eb"/>
    <xsd:import namespace="f78916b3-a7f9-4995-8c5a-23831e4d3b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9b2c8-1993-4dc1-a702-21897425e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8916b3-a7f9-4995-8c5a-23831e4d3b7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B4319F-0882-4C92-B00E-EEA5B21CA574}"/>
</file>

<file path=customXml/itemProps2.xml><?xml version="1.0" encoding="utf-8"?>
<ds:datastoreItem xmlns:ds="http://schemas.openxmlformats.org/officeDocument/2006/customXml" ds:itemID="{0831A7B9-95E4-4211-9501-BC1E628908B2}"/>
</file>

<file path=customXml/itemProps3.xml><?xml version="1.0" encoding="utf-8"?>
<ds:datastoreItem xmlns:ds="http://schemas.openxmlformats.org/officeDocument/2006/customXml" ds:itemID="{EA17FBE3-2C57-4A37-B2E1-A3A1104378F0}"/>
</file>

<file path=docProps/app.xml><?xml version="1.0" encoding="utf-8"?>
<Properties xmlns="http://schemas.openxmlformats.org/officeDocument/2006/extended-properties" xmlns:vt="http://schemas.openxmlformats.org/officeDocument/2006/docPropsVTypes">
  <Template>Normal.dotm</Template>
  <TotalTime>3</TotalTime>
  <Pages>2</Pages>
  <Words>186</Words>
  <Characters>1121</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Martyniak</dc:creator>
  <cp:keywords/>
  <dc:description/>
  <cp:lastModifiedBy>Karolina Martyniak</cp:lastModifiedBy>
  <cp:revision>3</cp:revision>
  <dcterms:created xsi:type="dcterms:W3CDTF">2022-12-19T10:20:00Z</dcterms:created>
  <dcterms:modified xsi:type="dcterms:W3CDTF">2022-12-19T11:16:00Z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0x0101001982A1B59C4F0D4D9289BD4CD9AF841B</vt:lpwstr>
  </property>
</Properties>
</file>